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00" w:rsidRPr="005845A0" w:rsidRDefault="00663274" w:rsidP="00663274">
      <w:pPr>
        <w:widowControl w:val="0"/>
        <w:autoSpaceDE w:val="0"/>
        <w:autoSpaceDN w:val="0"/>
        <w:adjustRightInd w:val="0"/>
        <w:spacing w:after="20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845A0">
        <w:rPr>
          <w:rFonts w:ascii="Times New Roman" w:hAnsi="Times New Roman" w:cs="Times New Roman"/>
          <w:sz w:val="28"/>
          <w:szCs w:val="28"/>
        </w:rPr>
        <w:t xml:space="preserve">    М</w:t>
      </w:r>
      <w:r w:rsidR="00284C00" w:rsidRPr="005845A0">
        <w:rPr>
          <w:rFonts w:ascii="Times New Roman" w:hAnsi="Times New Roman" w:cs="Times New Roman"/>
          <w:sz w:val="28"/>
          <w:szCs w:val="28"/>
        </w:rPr>
        <w:t>униципальное</w:t>
      </w:r>
      <w:r w:rsidRPr="005845A0">
        <w:rPr>
          <w:rFonts w:ascii="Times New Roman" w:hAnsi="Times New Roman" w:cs="Times New Roman"/>
          <w:sz w:val="28"/>
          <w:szCs w:val="28"/>
        </w:rPr>
        <w:t xml:space="preserve"> </w:t>
      </w:r>
      <w:r w:rsidR="00284C00" w:rsidRPr="005845A0">
        <w:rPr>
          <w:rFonts w:ascii="Times New Roman" w:hAnsi="Times New Roman" w:cs="Times New Roman"/>
          <w:sz w:val="28"/>
          <w:szCs w:val="28"/>
        </w:rPr>
        <w:t>бюджетное</w:t>
      </w:r>
      <w:r w:rsidRPr="005845A0">
        <w:rPr>
          <w:rFonts w:ascii="Times New Roman" w:hAnsi="Times New Roman" w:cs="Times New Roman"/>
          <w:sz w:val="28"/>
          <w:szCs w:val="28"/>
        </w:rPr>
        <w:t xml:space="preserve"> </w:t>
      </w:r>
      <w:r w:rsidR="00284C00" w:rsidRPr="005845A0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663274" w:rsidRPr="005845A0" w:rsidRDefault="00284C00" w:rsidP="00663274">
      <w:pPr>
        <w:widowControl w:val="0"/>
        <w:autoSpaceDE w:val="0"/>
        <w:autoSpaceDN w:val="0"/>
        <w:adjustRightInd w:val="0"/>
        <w:spacing w:after="20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t>Средняя общеобразовательная школа №1</w:t>
      </w:r>
    </w:p>
    <w:p w:rsidR="00663274" w:rsidRPr="005845A0" w:rsidRDefault="00663274" w:rsidP="00663274">
      <w:pPr>
        <w:widowControl w:val="0"/>
        <w:autoSpaceDE w:val="0"/>
        <w:autoSpaceDN w:val="0"/>
        <w:adjustRightInd w:val="0"/>
        <w:spacing w:after="200" w:line="200" w:lineRule="atLeast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663274">
      <w:pPr>
        <w:widowControl w:val="0"/>
        <w:autoSpaceDE w:val="0"/>
        <w:autoSpaceDN w:val="0"/>
        <w:adjustRightInd w:val="0"/>
        <w:spacing w:after="200" w:line="200" w:lineRule="atLeast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663274">
      <w:pPr>
        <w:widowControl w:val="0"/>
        <w:autoSpaceDE w:val="0"/>
        <w:autoSpaceDN w:val="0"/>
        <w:adjustRightInd w:val="0"/>
        <w:spacing w:after="200" w:line="20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43"/>
        <w:gridCol w:w="3300"/>
        <w:gridCol w:w="3300"/>
      </w:tblGrid>
      <w:tr w:rsidR="00663274" w:rsidRPr="005845A0" w:rsidTr="00284C0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63274" w:rsidRPr="005845A0" w:rsidRDefault="00663274" w:rsidP="002B5221">
            <w:pPr>
              <w:widowControl w:val="0"/>
              <w:autoSpaceDE w:val="0"/>
              <w:autoSpaceDN w:val="0"/>
              <w:adjustRightInd w:val="0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663274" w:rsidRPr="005845A0" w:rsidRDefault="00663274" w:rsidP="00284C00">
            <w:pPr>
              <w:widowControl w:val="0"/>
              <w:autoSpaceDE w:val="0"/>
              <w:autoSpaceDN w:val="0"/>
              <w:adjustRightInd w:val="0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5845A0" w:rsidRPr="005845A0" w:rsidRDefault="00284C00" w:rsidP="001F7094">
            <w:pPr>
              <w:widowControl w:val="0"/>
              <w:autoSpaceDE w:val="0"/>
              <w:autoSpaceDN w:val="0"/>
              <w:adjustRightInd w:val="0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  <w:r w:rsidR="00663274" w:rsidRPr="005845A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845A0"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и. о.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63274" w:rsidRPr="005845A0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 w:rsidR="005845A0" w:rsidRPr="005845A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45A0" w:rsidRPr="005845A0" w:rsidRDefault="005845A0" w:rsidP="001F7094">
            <w:pPr>
              <w:widowControl w:val="0"/>
              <w:autoSpaceDE w:val="0"/>
              <w:autoSpaceDN w:val="0"/>
              <w:adjustRightInd w:val="0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5845A0" w:rsidRPr="005845A0" w:rsidRDefault="005845A0" w:rsidP="005845A0">
            <w:pPr>
              <w:widowControl w:val="0"/>
              <w:autoSpaceDE w:val="0"/>
              <w:autoSpaceDN w:val="0"/>
              <w:adjustRightInd w:val="0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Е.О.Волобуева</w:t>
            </w:r>
          </w:p>
          <w:p w:rsidR="00663274" w:rsidRPr="005845A0" w:rsidRDefault="005845A0" w:rsidP="001F7094">
            <w:pPr>
              <w:widowControl w:val="0"/>
              <w:autoSpaceDE w:val="0"/>
              <w:autoSpaceDN w:val="0"/>
              <w:adjustRightInd w:val="0"/>
              <w:spacing w:after="200"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123 от «31» 08 2023 г.</w:t>
            </w:r>
          </w:p>
        </w:tc>
      </w:tr>
    </w:tbl>
    <w:p w:rsidR="00663274" w:rsidRPr="005845A0" w:rsidRDefault="00663274" w:rsidP="006632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6632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6632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663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663274" w:rsidRPr="005845A0" w:rsidRDefault="005845A0" w:rsidP="00663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663274" w:rsidRPr="005845A0">
        <w:rPr>
          <w:rFonts w:ascii="Times New Roman" w:hAnsi="Times New Roman" w:cs="Times New Roman"/>
          <w:sz w:val="28"/>
          <w:szCs w:val="28"/>
        </w:rPr>
        <w:t>предмет</w:t>
      </w:r>
      <w:r w:rsidRPr="005845A0">
        <w:rPr>
          <w:rFonts w:ascii="Times New Roman" w:hAnsi="Times New Roman" w:cs="Times New Roman"/>
          <w:sz w:val="28"/>
          <w:szCs w:val="28"/>
        </w:rPr>
        <w:t>а</w:t>
      </w:r>
      <w:r w:rsidR="00663274" w:rsidRPr="005845A0">
        <w:rPr>
          <w:rFonts w:ascii="Times New Roman" w:hAnsi="Times New Roman" w:cs="Times New Roman"/>
          <w:sz w:val="28"/>
          <w:szCs w:val="28"/>
        </w:rPr>
        <w:t xml:space="preserve"> ""Русский (родной) язык "" </w:t>
      </w:r>
    </w:p>
    <w:p w:rsidR="00663274" w:rsidRPr="005845A0" w:rsidRDefault="001F7094" w:rsidP="00663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t xml:space="preserve">для </w:t>
      </w:r>
      <w:r w:rsidR="005845A0" w:rsidRPr="005845A0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5845A0">
        <w:rPr>
          <w:rFonts w:ascii="Times New Roman" w:hAnsi="Times New Roman" w:cs="Times New Roman"/>
          <w:sz w:val="28"/>
          <w:szCs w:val="28"/>
        </w:rPr>
        <w:t xml:space="preserve">7 </w:t>
      </w:r>
      <w:r w:rsidR="00BF3C68" w:rsidRPr="005845A0">
        <w:rPr>
          <w:rFonts w:ascii="Times New Roman" w:hAnsi="Times New Roman" w:cs="Times New Roman"/>
          <w:sz w:val="28"/>
          <w:szCs w:val="28"/>
        </w:rPr>
        <w:t xml:space="preserve"> класса (17</w:t>
      </w:r>
      <w:r w:rsidR="00663274" w:rsidRPr="005845A0">
        <w:rPr>
          <w:rFonts w:ascii="Times New Roman" w:hAnsi="Times New Roman" w:cs="Times New Roman"/>
          <w:sz w:val="28"/>
          <w:szCs w:val="28"/>
        </w:rPr>
        <w:t xml:space="preserve"> часов)</w:t>
      </w:r>
    </w:p>
    <w:p w:rsidR="00663274" w:rsidRPr="005845A0" w:rsidRDefault="000A6CCA" w:rsidP="00663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t>на 202</w:t>
      </w:r>
      <w:r w:rsidR="00284C00" w:rsidRPr="005845A0">
        <w:rPr>
          <w:rFonts w:ascii="Times New Roman" w:hAnsi="Times New Roman" w:cs="Times New Roman"/>
          <w:sz w:val="28"/>
          <w:szCs w:val="28"/>
        </w:rPr>
        <w:t>3</w:t>
      </w:r>
      <w:r w:rsidRPr="005845A0">
        <w:rPr>
          <w:rFonts w:ascii="Times New Roman" w:hAnsi="Times New Roman" w:cs="Times New Roman"/>
          <w:sz w:val="28"/>
          <w:szCs w:val="28"/>
        </w:rPr>
        <w:t>-202</w:t>
      </w:r>
      <w:r w:rsidR="00284C00" w:rsidRPr="005845A0">
        <w:rPr>
          <w:rFonts w:ascii="Times New Roman" w:hAnsi="Times New Roman" w:cs="Times New Roman"/>
          <w:sz w:val="28"/>
          <w:szCs w:val="28"/>
        </w:rPr>
        <w:t>4</w:t>
      </w:r>
      <w:r w:rsidR="00663274" w:rsidRPr="005845A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845A0" w:rsidRPr="005845A0" w:rsidRDefault="00663274" w:rsidP="005845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</w:p>
    <w:p w:rsidR="00663274" w:rsidRPr="005845A0" w:rsidRDefault="00663274" w:rsidP="00284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</w:p>
    <w:p w:rsidR="001F7094" w:rsidRPr="005845A0" w:rsidRDefault="001F7094" w:rsidP="00663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094" w:rsidRPr="005845A0" w:rsidRDefault="001F7094" w:rsidP="00663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5A0" w:rsidRPr="005845A0" w:rsidRDefault="005845A0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5A0" w:rsidRPr="005845A0" w:rsidRDefault="005845A0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5A0" w:rsidRDefault="005845A0" w:rsidP="00584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5A0" w:rsidRPr="005845A0" w:rsidRDefault="005845A0" w:rsidP="005845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>азарово 2023</w:t>
      </w:r>
    </w:p>
    <w:p w:rsidR="00663274" w:rsidRPr="005845A0" w:rsidRDefault="00663274" w:rsidP="005845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br w:type="page"/>
      </w:r>
      <w:r w:rsidRPr="005845A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ПОЯСНИТЕЛЬНАЯ ЗАПИСКА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b/>
          <w:bCs/>
          <w:sz w:val="28"/>
          <w:szCs w:val="28"/>
        </w:rPr>
        <w:t>1.1. Статус документа (нормативные документы)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09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845A0">
        <w:rPr>
          <w:rFonts w:ascii="Times New Roman" w:hAnsi="Times New Roman" w:cs="Times New Roman"/>
          <w:sz w:val="28"/>
          <w:szCs w:val="28"/>
        </w:rPr>
        <w:t>Рабочая программа составлена на основе нормативных документов, определяющих содержание языкового образования:</w:t>
      </w:r>
      <w:r w:rsidRPr="005845A0">
        <w:rPr>
          <w:rFonts w:ascii="Times New Roman" w:hAnsi="Times New Roman" w:cs="Times New Roman"/>
          <w:sz w:val="28"/>
          <w:szCs w:val="28"/>
        </w:rPr>
        <w:br/>
        <w:t>1.Федеральный закон от 29.12.2012 г № 273 «Об образовании в Российской Федерации».</w:t>
      </w:r>
      <w:r w:rsidRPr="005845A0">
        <w:rPr>
          <w:rFonts w:ascii="Times New Roman" w:hAnsi="Times New Roman" w:cs="Times New Roman"/>
          <w:sz w:val="28"/>
          <w:szCs w:val="28"/>
        </w:rPr>
        <w:br/>
        <w:t>2.Федерального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 № 1897</w:t>
      </w:r>
      <w:r w:rsidRPr="005845A0">
        <w:rPr>
          <w:rFonts w:ascii="Times New Roman" w:hAnsi="Times New Roman" w:cs="Times New Roman"/>
          <w:sz w:val="28"/>
          <w:szCs w:val="28"/>
        </w:rPr>
        <w:br/>
        <w:t>3.Приказ Министерства образования и науки РФ № 1577 от 31.12.2015 г «О внесении изменений в федеральные государственные образовательные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стандарта основного общего образования», утвержденных приказом Министерство образования и науки РФ от 17. 12.2010 № 1897</w:t>
      </w:r>
      <w:r w:rsidRPr="005845A0">
        <w:rPr>
          <w:rFonts w:ascii="Times New Roman" w:hAnsi="Times New Roman" w:cs="Times New Roman"/>
          <w:sz w:val="28"/>
          <w:szCs w:val="28"/>
        </w:rPr>
        <w:br/>
        <w:t>4.Письма Министерство образования и науки РФ «О рабочих программах учебных предметов» № 08-1786 от 28 октября 2015 г.</w:t>
      </w:r>
      <w:r w:rsidRPr="005845A0">
        <w:rPr>
          <w:rFonts w:ascii="Times New Roman" w:hAnsi="Times New Roman" w:cs="Times New Roman"/>
          <w:sz w:val="28"/>
          <w:szCs w:val="28"/>
        </w:rPr>
        <w:br/>
        <w:t>5.Приказ № 345 Министерства просвещения РФ от 28 декабря 2018 года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>, основного общего, среднего общего образования»</w:t>
      </w:r>
      <w:r w:rsidRPr="005845A0">
        <w:rPr>
          <w:rFonts w:ascii="Times New Roman" w:hAnsi="Times New Roman" w:cs="Times New Roman"/>
          <w:sz w:val="28"/>
          <w:szCs w:val="28"/>
        </w:rPr>
        <w:br/>
        <w:t>6.Образовательная программа основного общего образования на период 2020-2025 годы, утверждённая приказом № 54 от 14.04.2020</w:t>
      </w:r>
      <w:r w:rsidRPr="005845A0">
        <w:rPr>
          <w:rFonts w:ascii="Times New Roman" w:hAnsi="Times New Roman" w:cs="Times New Roman"/>
          <w:sz w:val="28"/>
          <w:szCs w:val="28"/>
        </w:rPr>
        <w:br/>
        <w:t xml:space="preserve">7.Учебный план </w:t>
      </w:r>
    </w:p>
    <w:p w:rsidR="001F709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t xml:space="preserve">8.Годовой календарный график 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t>9.Русский родной язык Примерные рабочие программы 5–9 классы Учебное пособие для общеобразовательных организаций. Под редакцией О. М. Алекса</w:t>
      </w:r>
      <w:r w:rsidR="000A6CCA" w:rsidRPr="005845A0">
        <w:rPr>
          <w:rFonts w:ascii="Times New Roman" w:hAnsi="Times New Roman" w:cs="Times New Roman"/>
          <w:sz w:val="28"/>
          <w:szCs w:val="28"/>
        </w:rPr>
        <w:t>ндровой</w:t>
      </w:r>
      <w:r w:rsidR="000A6CCA" w:rsidRPr="005845A0">
        <w:rPr>
          <w:rFonts w:ascii="Times New Roman" w:hAnsi="Times New Roman" w:cs="Times New Roman"/>
          <w:sz w:val="28"/>
          <w:szCs w:val="28"/>
        </w:rPr>
        <w:br/>
        <w:t>10.Русский родной язык.7</w:t>
      </w:r>
      <w:r w:rsidRPr="005845A0">
        <w:rPr>
          <w:rFonts w:ascii="Times New Roman" w:hAnsi="Times New Roman" w:cs="Times New Roman"/>
          <w:sz w:val="28"/>
          <w:szCs w:val="28"/>
        </w:rPr>
        <w:t xml:space="preserve"> класс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>чебник для общеобразовательных организаций/ О.М. Александрова, М., 2020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b/>
          <w:bCs/>
          <w:sz w:val="28"/>
          <w:szCs w:val="28"/>
        </w:rPr>
        <w:t>1.2. Место учебного предмета в учебном плане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0A6CCA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t>На изучение курса в 7</w:t>
      </w:r>
      <w:r w:rsidR="00663274" w:rsidRPr="005845A0">
        <w:rPr>
          <w:rFonts w:ascii="Times New Roman" w:hAnsi="Times New Roman" w:cs="Times New Roman"/>
          <w:sz w:val="28"/>
          <w:szCs w:val="28"/>
        </w:rPr>
        <w:t xml:space="preserve"> классе отвод</w:t>
      </w:r>
      <w:r w:rsidRPr="005845A0">
        <w:rPr>
          <w:rFonts w:ascii="Times New Roman" w:hAnsi="Times New Roman" w:cs="Times New Roman"/>
          <w:sz w:val="28"/>
          <w:szCs w:val="28"/>
        </w:rPr>
        <w:t>ится 1 час в неделю в течение 17</w:t>
      </w:r>
      <w:r w:rsidR="00663274" w:rsidRPr="005845A0">
        <w:rPr>
          <w:rFonts w:ascii="Times New Roman" w:hAnsi="Times New Roman" w:cs="Times New Roman"/>
          <w:sz w:val="28"/>
          <w:szCs w:val="28"/>
        </w:rPr>
        <w:t xml:space="preserve"> недель.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b/>
          <w:bCs/>
          <w:sz w:val="28"/>
          <w:szCs w:val="28"/>
        </w:rPr>
        <w:t>1.3. Цель и задачи изучения учебного предмета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845A0">
        <w:rPr>
          <w:rFonts w:ascii="Times New Roman" w:hAnsi="Times New Roman" w:cs="Times New Roman"/>
          <w:sz w:val="28"/>
          <w:szCs w:val="28"/>
        </w:rPr>
        <w:t>Цели:</w:t>
      </w:r>
      <w:r w:rsidRPr="005845A0">
        <w:rPr>
          <w:rFonts w:ascii="Times New Roman" w:hAnsi="Times New Roman" w:cs="Times New Roman"/>
          <w:sz w:val="28"/>
          <w:szCs w:val="28"/>
        </w:rPr>
        <w:br/>
        <w:t>воспитание гражданина и патриота; формирование представления о русском языке как духовной, нравственной и культурной</w:t>
      </w:r>
      <w:r w:rsidRPr="005845A0">
        <w:rPr>
          <w:rFonts w:ascii="Times New Roman" w:hAnsi="Times New Roman" w:cs="Times New Roman"/>
          <w:sz w:val="28"/>
          <w:szCs w:val="28"/>
        </w:rPr>
        <w:br/>
        <w:t>ценности народа; осознание национального своеобразия русского языка; формирование познавательного интереса, любви, уважительного</w:t>
      </w:r>
      <w:r w:rsidRPr="005845A0">
        <w:rPr>
          <w:rFonts w:ascii="Times New Roman" w:hAnsi="Times New Roman" w:cs="Times New Roman"/>
          <w:sz w:val="28"/>
          <w:szCs w:val="28"/>
        </w:rPr>
        <w:br/>
        <w:t>отношения к русскому языку, а через него – к родной культуре; воспитание ответственного отношения к сохранению и развитию родного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lastRenderedPageBreak/>
        <w:t>языка, формирование волонтёрской позиции в отношении популяризации родного языка;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воспитание уважительного отношения к культурам</w:t>
      </w:r>
      <w:r w:rsidRPr="005845A0">
        <w:rPr>
          <w:rFonts w:ascii="Times New Roman" w:hAnsi="Times New Roman" w:cs="Times New Roman"/>
          <w:sz w:val="28"/>
          <w:szCs w:val="28"/>
        </w:rPr>
        <w:br/>
        <w:t>и языкам народов России; овладение культурой межнационального общения;</w:t>
      </w:r>
      <w:r w:rsidRPr="005845A0">
        <w:rPr>
          <w:rFonts w:ascii="Times New Roman" w:hAnsi="Times New Roman" w:cs="Times New Roman"/>
          <w:sz w:val="28"/>
          <w:szCs w:val="28"/>
        </w:rPr>
        <w:br/>
        <w:t>совершенствование коммуникативных умений и культуры речи, обеспечивающих свободное владение русским литературным</w:t>
      </w:r>
      <w:r w:rsidRPr="005845A0">
        <w:rPr>
          <w:rFonts w:ascii="Times New Roman" w:hAnsi="Times New Roman" w:cs="Times New Roman"/>
          <w:sz w:val="28"/>
          <w:szCs w:val="28"/>
        </w:rPr>
        <w:br/>
        <w:t>языком в разных сферах и ситуациях его использования; обогащение словарного запаса и грамматического строя речи учащихся; развитие</w:t>
      </w:r>
      <w:r w:rsidRPr="005845A0">
        <w:rPr>
          <w:rFonts w:ascii="Times New Roman" w:hAnsi="Times New Roman" w:cs="Times New Roman"/>
          <w:sz w:val="28"/>
          <w:szCs w:val="28"/>
        </w:rPr>
        <w:br/>
        <w:t>готовности и способности к речевому взаимодействию и взаимопониманию, потребности к речевому самосовершенствованию;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углубление и при необходимости расширение знаний о таких явлениях и категориях современного русского литературного</w:t>
      </w:r>
      <w:r w:rsidRPr="005845A0">
        <w:rPr>
          <w:rFonts w:ascii="Times New Roman" w:hAnsi="Times New Roman" w:cs="Times New Roman"/>
          <w:sz w:val="28"/>
          <w:szCs w:val="28"/>
        </w:rPr>
        <w:br/>
        <w:t>языка, которые обеспечивают его нормативное, уместное, этичное использование в различных сферах и ситуациях общения; о</w:t>
      </w:r>
      <w:r w:rsidRPr="005845A0">
        <w:rPr>
          <w:rFonts w:ascii="Times New Roman" w:hAnsi="Times New Roman" w:cs="Times New Roman"/>
          <w:sz w:val="28"/>
          <w:szCs w:val="28"/>
        </w:rPr>
        <w:br/>
        <w:t>стилистических ресурсах русского языка; об основных нормах русского литературного языка; о национальной специфике русского языка и</w:t>
      </w:r>
      <w:r w:rsidRPr="005845A0">
        <w:rPr>
          <w:rFonts w:ascii="Times New Roman" w:hAnsi="Times New Roman" w:cs="Times New Roman"/>
          <w:sz w:val="28"/>
          <w:szCs w:val="28"/>
        </w:rPr>
        <w:br/>
        <w:t>языковых единицах, прежде всего о лексике и фразеологии с национально-культурной семантикой;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о русском речевом этикете;</w:t>
      </w:r>
      <w:r w:rsidRPr="005845A0">
        <w:rPr>
          <w:rFonts w:ascii="Times New Roman" w:hAnsi="Times New Roman" w:cs="Times New Roman"/>
          <w:sz w:val="28"/>
          <w:szCs w:val="28"/>
        </w:rPr>
        <w:br/>
        <w:t>совершенствование умений опознавать, анализировать, классифицировать языковые факты, оценивать их с точки зрения</w:t>
      </w:r>
      <w:r w:rsidRPr="005845A0">
        <w:rPr>
          <w:rFonts w:ascii="Times New Roman" w:hAnsi="Times New Roman" w:cs="Times New Roman"/>
          <w:sz w:val="28"/>
          <w:szCs w:val="28"/>
        </w:rPr>
        <w:br/>
        <w:t>нормативности, соответствия ситуации и сфере общения; умений работать с текстом, осуществлять информационный поиск, извлекать и</w:t>
      </w:r>
      <w:r w:rsidRPr="005845A0">
        <w:rPr>
          <w:rFonts w:ascii="Times New Roman" w:hAnsi="Times New Roman" w:cs="Times New Roman"/>
          <w:sz w:val="28"/>
          <w:szCs w:val="28"/>
        </w:rPr>
        <w:br/>
        <w:t>преобразовывать необходимую информацию;</w:t>
      </w:r>
      <w:r w:rsidRPr="005845A0">
        <w:rPr>
          <w:rFonts w:ascii="Times New Roman" w:hAnsi="Times New Roman" w:cs="Times New Roman"/>
          <w:sz w:val="28"/>
          <w:szCs w:val="28"/>
        </w:rPr>
        <w:br/>
        <w:t>развитие проектного и исследовательского мышления, приобретение практического опыта исследовательской работы по</w:t>
      </w:r>
      <w:r w:rsidRPr="005845A0">
        <w:rPr>
          <w:rFonts w:ascii="Times New Roman" w:hAnsi="Times New Roman" w:cs="Times New Roman"/>
          <w:sz w:val="28"/>
          <w:szCs w:val="28"/>
        </w:rPr>
        <w:br/>
        <w:t>русскому языку, воспитание самостоятельности в приобретении знаний.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br/>
        <w:t>Задачи:</w:t>
      </w:r>
      <w:r w:rsidRPr="005845A0">
        <w:rPr>
          <w:rFonts w:ascii="Times New Roman" w:hAnsi="Times New Roman" w:cs="Times New Roman"/>
          <w:sz w:val="28"/>
          <w:szCs w:val="28"/>
        </w:rPr>
        <w:br/>
        <w:t>- Развитие всех видов речевой деятельности: чтение, аудирование, говорение, письмо;</w:t>
      </w:r>
      <w:r w:rsidRPr="005845A0">
        <w:rPr>
          <w:rFonts w:ascii="Times New Roman" w:hAnsi="Times New Roman" w:cs="Times New Roman"/>
          <w:sz w:val="28"/>
          <w:szCs w:val="28"/>
        </w:rPr>
        <w:br/>
        <w:t>- формирование универсальных учебных действий (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ууд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>): познавательных, регулятивных, коммуникативных;</w:t>
      </w:r>
      <w:r w:rsidRPr="005845A0">
        <w:rPr>
          <w:rFonts w:ascii="Times New Roman" w:hAnsi="Times New Roman" w:cs="Times New Roman"/>
          <w:sz w:val="28"/>
          <w:szCs w:val="28"/>
        </w:rPr>
        <w:br/>
        <w:t>- формирование прочных орфографических и пунктуационных умений и навыков, овладение нормами русского литературного языка</w:t>
      </w:r>
      <w:r w:rsidRPr="005845A0">
        <w:rPr>
          <w:rFonts w:ascii="Times New Roman" w:hAnsi="Times New Roman" w:cs="Times New Roman"/>
          <w:sz w:val="28"/>
          <w:szCs w:val="28"/>
        </w:rPr>
        <w:br/>
        <w:t>и обогащение словарного запаса и грамматического строя речи учащихся.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b/>
          <w:bCs/>
          <w:sz w:val="28"/>
          <w:szCs w:val="28"/>
        </w:rPr>
        <w:t>1.4. Формы организации образовательного процесса, текущего контроля и промежуточной аттестации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845A0">
        <w:rPr>
          <w:rFonts w:ascii="Times New Roman" w:hAnsi="Times New Roman" w:cs="Times New Roman"/>
          <w:sz w:val="28"/>
          <w:szCs w:val="28"/>
        </w:rPr>
        <w:t>Текущий: устный опрос, тест, самопроверка, взаимопроверка, самостоятельная работа, словарный диктант, сочинение, словарная работа, работа по карточкам и т.д.;</w:t>
      </w:r>
      <w:r w:rsidRPr="005845A0">
        <w:rPr>
          <w:rFonts w:ascii="Times New Roman" w:hAnsi="Times New Roman" w:cs="Times New Roman"/>
          <w:sz w:val="28"/>
          <w:szCs w:val="28"/>
        </w:rPr>
        <w:br/>
        <w:t>Тематический: по итогам изучения раздела (защита проекта, тестирование).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gramEnd"/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b/>
          <w:bCs/>
          <w:sz w:val="28"/>
          <w:szCs w:val="28"/>
        </w:rPr>
        <w:t>1.5. Планируемые предметные результаты освоения учебного предмета</w:t>
      </w:r>
    </w:p>
    <w:p w:rsidR="0008621A" w:rsidRPr="005845A0" w:rsidRDefault="002033A1" w:rsidP="002033A1">
      <w:pPr>
        <w:pStyle w:val="a3"/>
        <w:ind w:left="0"/>
        <w:jc w:val="left"/>
      </w:pPr>
      <w:r w:rsidRPr="005845A0">
        <w:t>П</w:t>
      </w:r>
      <w:r w:rsidR="0008621A" w:rsidRPr="005845A0">
        <w:t>редметные</w:t>
      </w:r>
      <w:r w:rsidR="001D350B">
        <w:t xml:space="preserve"> </w:t>
      </w:r>
      <w:r w:rsidR="0008621A" w:rsidRPr="005845A0">
        <w:t>результаты</w:t>
      </w:r>
      <w:r w:rsidR="001D350B">
        <w:t xml:space="preserve"> </w:t>
      </w:r>
      <w:r w:rsidR="0008621A" w:rsidRPr="005845A0">
        <w:t>должны</w:t>
      </w:r>
      <w:r w:rsidR="001D350B">
        <w:t xml:space="preserve"> </w:t>
      </w:r>
      <w:r w:rsidR="0008621A" w:rsidRPr="005845A0">
        <w:t>отражать</w:t>
      </w:r>
      <w:r w:rsidR="001D350B">
        <w:t xml:space="preserve"> </w:t>
      </w:r>
      <w:r w:rsidR="0008621A" w:rsidRPr="005845A0">
        <w:t>сформированность</w:t>
      </w:r>
      <w:r w:rsidR="001D350B">
        <w:t xml:space="preserve"> </w:t>
      </w:r>
      <w:r w:rsidR="0008621A" w:rsidRPr="005845A0">
        <w:t>следующих</w:t>
      </w:r>
      <w:r w:rsidR="001D350B">
        <w:t xml:space="preserve"> </w:t>
      </w:r>
      <w:r w:rsidRPr="005845A0">
        <w:t>умений:</w:t>
      </w:r>
    </w:p>
    <w:p w:rsidR="0008621A" w:rsidRPr="005845A0" w:rsidRDefault="0008621A" w:rsidP="000862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45A0">
        <w:rPr>
          <w:rFonts w:ascii="Times New Roman" w:hAnsi="Times New Roman" w:cs="Times New Roman"/>
          <w:b/>
          <w:sz w:val="28"/>
          <w:szCs w:val="28"/>
          <w:u w:val="thick"/>
        </w:rPr>
        <w:lastRenderedPageBreak/>
        <w:t>«Язык</w:t>
      </w:r>
      <w:r w:rsidR="005845A0">
        <w:rPr>
          <w:rFonts w:ascii="Times New Roman" w:hAnsi="Times New Roman" w:cs="Times New Roman"/>
          <w:b/>
          <w:sz w:val="28"/>
          <w:szCs w:val="28"/>
          <w:u w:val="thick"/>
        </w:rPr>
        <w:t xml:space="preserve"> </w:t>
      </w:r>
      <w:r w:rsidRPr="005845A0">
        <w:rPr>
          <w:rFonts w:ascii="Times New Roman" w:hAnsi="Times New Roman" w:cs="Times New Roman"/>
          <w:b/>
          <w:sz w:val="28"/>
          <w:szCs w:val="28"/>
          <w:u w:val="thick"/>
        </w:rPr>
        <w:t>и</w:t>
      </w:r>
      <w:r w:rsidR="005845A0">
        <w:rPr>
          <w:rFonts w:ascii="Times New Roman" w:hAnsi="Times New Roman" w:cs="Times New Roman"/>
          <w:b/>
          <w:sz w:val="28"/>
          <w:szCs w:val="28"/>
          <w:u w:val="thick"/>
        </w:rPr>
        <w:t xml:space="preserve"> </w:t>
      </w:r>
      <w:r w:rsidRPr="005845A0">
        <w:rPr>
          <w:rFonts w:ascii="Times New Roman" w:hAnsi="Times New Roman" w:cs="Times New Roman"/>
          <w:b/>
          <w:sz w:val="28"/>
          <w:szCs w:val="28"/>
          <w:u w:val="thick"/>
        </w:rPr>
        <w:t>культура»:</w:t>
      </w:r>
    </w:p>
    <w:p w:rsidR="0008621A" w:rsidRPr="005845A0" w:rsidRDefault="0008621A" w:rsidP="0008621A">
      <w:pPr>
        <w:pStyle w:val="a5"/>
        <w:numPr>
          <w:ilvl w:val="0"/>
          <w:numId w:val="3"/>
        </w:numPr>
        <w:tabs>
          <w:tab w:val="left" w:pos="1966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пояснять внешние причины изменений в русском языке; приводитьпримеры;</w:t>
      </w:r>
    </w:p>
    <w:p w:rsidR="0008621A" w:rsidRPr="005845A0" w:rsidRDefault="0008621A" w:rsidP="0008621A">
      <w:pPr>
        <w:pStyle w:val="a5"/>
        <w:numPr>
          <w:ilvl w:val="0"/>
          <w:numId w:val="3"/>
        </w:numPr>
        <w:tabs>
          <w:tab w:val="left" w:pos="2007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приводить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примеры,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которые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доказывают,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что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изучение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русского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языка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позволяет лучше узнать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историю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 культур</w:t>
      </w:r>
      <w:r w:rsidR="001D350B">
        <w:rPr>
          <w:sz w:val="28"/>
          <w:szCs w:val="28"/>
        </w:rPr>
        <w:t xml:space="preserve">у </w:t>
      </w:r>
      <w:r w:rsidRPr="005845A0">
        <w:rPr>
          <w:sz w:val="28"/>
          <w:szCs w:val="28"/>
        </w:rPr>
        <w:t>страны;</w:t>
      </w:r>
    </w:p>
    <w:p w:rsidR="0008621A" w:rsidRPr="005845A0" w:rsidRDefault="0008621A" w:rsidP="0008621A">
      <w:pPr>
        <w:pStyle w:val="a5"/>
        <w:numPr>
          <w:ilvl w:val="0"/>
          <w:numId w:val="3"/>
        </w:numPr>
        <w:tabs>
          <w:tab w:val="left" w:pos="219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приводить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примеры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национального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своеобразия,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богатства,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выразительности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русского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родного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языка;</w:t>
      </w:r>
    </w:p>
    <w:p w:rsidR="0008621A" w:rsidRPr="005845A0" w:rsidRDefault="0008621A" w:rsidP="0008621A">
      <w:pPr>
        <w:pStyle w:val="a5"/>
        <w:numPr>
          <w:ilvl w:val="0"/>
          <w:numId w:val="3"/>
        </w:numPr>
        <w:tabs>
          <w:tab w:val="left" w:pos="1998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выявлять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единицы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языка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национально-культурным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компонентом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значения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текстах;</w:t>
      </w:r>
    </w:p>
    <w:p w:rsidR="0008621A" w:rsidRPr="005845A0" w:rsidRDefault="0008621A" w:rsidP="0008621A">
      <w:pPr>
        <w:pStyle w:val="a5"/>
        <w:numPr>
          <w:ilvl w:val="0"/>
          <w:numId w:val="3"/>
        </w:numPr>
        <w:tabs>
          <w:tab w:val="left" w:pos="2014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распознавать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характеризовать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устаревшую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лексику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(историзмы,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архаизмы); понимать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особенности её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употребления в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текстах;</w:t>
      </w:r>
    </w:p>
    <w:p w:rsidR="0008621A" w:rsidRPr="005845A0" w:rsidRDefault="0008621A" w:rsidP="0008621A">
      <w:pPr>
        <w:pStyle w:val="a5"/>
        <w:numPr>
          <w:ilvl w:val="0"/>
          <w:numId w:val="3"/>
        </w:numPr>
        <w:tabs>
          <w:tab w:val="left" w:pos="2173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определять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значения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лексических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заимствований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последних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десятилетий; целесообразно употреблять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иноязычные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слова;</w:t>
      </w:r>
    </w:p>
    <w:p w:rsidR="0008621A" w:rsidRPr="005845A0" w:rsidRDefault="0008621A" w:rsidP="0008621A">
      <w:pPr>
        <w:pStyle w:val="a5"/>
        <w:numPr>
          <w:ilvl w:val="0"/>
          <w:numId w:val="3"/>
        </w:numPr>
        <w:tabs>
          <w:tab w:val="left" w:pos="205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объяснять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происхождение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названий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русских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городов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(</w:t>
      </w:r>
      <w:proofErr w:type="spellStart"/>
      <w:r w:rsidRPr="005845A0">
        <w:rPr>
          <w:sz w:val="28"/>
          <w:szCs w:val="28"/>
        </w:rPr>
        <w:t>врамкахизученного</w:t>
      </w:r>
      <w:proofErr w:type="spellEnd"/>
      <w:r w:rsidRPr="005845A0">
        <w:rPr>
          <w:sz w:val="28"/>
          <w:szCs w:val="28"/>
        </w:rPr>
        <w:t>);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2041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регулярноиспользоватьсловари</w:t>
      </w:r>
      <w:proofErr w:type="gramStart"/>
      <w:r w:rsidRPr="005845A0">
        <w:rPr>
          <w:sz w:val="28"/>
          <w:szCs w:val="28"/>
        </w:rPr>
        <w:t>,в</w:t>
      </w:r>
      <w:proofErr w:type="gramEnd"/>
      <w:r w:rsidRPr="005845A0">
        <w:rPr>
          <w:sz w:val="28"/>
          <w:szCs w:val="28"/>
        </w:rPr>
        <w:t>томчислемультимедийные,учитываясведения оназначенииконкретноговидасловаря, особенностяхстроенияегословарнойстатьи:толковыесловари,словарииностранныхслов, фразеологические словари, словари пословиц и поговорок, крылатыхслов и выражений; учебные этимологические словари; словари синонимов,антонимов.</w:t>
      </w:r>
    </w:p>
    <w:p w:rsidR="0008621A" w:rsidRPr="005845A0" w:rsidRDefault="0008621A" w:rsidP="000862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45A0">
        <w:rPr>
          <w:rFonts w:ascii="Times New Roman" w:hAnsi="Times New Roman" w:cs="Times New Roman"/>
          <w:b/>
          <w:sz w:val="28"/>
          <w:szCs w:val="28"/>
          <w:u w:val="thick"/>
        </w:rPr>
        <w:t>«Культура</w:t>
      </w:r>
      <w:r w:rsidR="005845A0">
        <w:rPr>
          <w:rFonts w:ascii="Times New Roman" w:hAnsi="Times New Roman" w:cs="Times New Roman"/>
          <w:b/>
          <w:sz w:val="28"/>
          <w:szCs w:val="28"/>
          <w:u w:val="thick"/>
        </w:rPr>
        <w:t xml:space="preserve"> </w:t>
      </w:r>
      <w:r w:rsidRPr="005845A0">
        <w:rPr>
          <w:rFonts w:ascii="Times New Roman" w:hAnsi="Times New Roman" w:cs="Times New Roman"/>
          <w:b/>
          <w:sz w:val="28"/>
          <w:szCs w:val="28"/>
          <w:u w:val="thick"/>
        </w:rPr>
        <w:t>речи»: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соблюдать нормы ударения в отдельных грамматических формах имёнсуществительных</w:t>
      </w:r>
      <w:proofErr w:type="gramStart"/>
      <w:r w:rsidRPr="005845A0">
        <w:rPr>
          <w:sz w:val="28"/>
          <w:szCs w:val="28"/>
        </w:rPr>
        <w:t>,и</w:t>
      </w:r>
      <w:proofErr w:type="gramEnd"/>
      <w:r w:rsidRPr="005845A0">
        <w:rPr>
          <w:sz w:val="28"/>
          <w:szCs w:val="28"/>
        </w:rPr>
        <w:t>мён прилагательных,глаголов(врамкахизученного);различатьвариантыорфоэпическойиакцентологическойнормы;употреблятьсловасучётомпроизносительныхвариантовсовременнойорфоэпическойнормы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2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употреблять слова с учётом стилистических вариантов орфоэпическойнормы;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1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соблюдатьнормыупотреблениясинонимов‚антонимов‚омонимов‚паронимов;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2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употреблятьсловавсоответствиисихлексическимзначениемитребованиемлексической сочетаемости;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корректноупотреблятьтерминывучебно-научномстилереч</w:t>
      </w:r>
      <w:proofErr w:type="gramStart"/>
      <w:r w:rsidRPr="005845A0">
        <w:rPr>
          <w:sz w:val="28"/>
          <w:szCs w:val="28"/>
        </w:rPr>
        <w:t>и(</w:t>
      </w:r>
      <w:proofErr w:type="gramEnd"/>
      <w:r w:rsidRPr="005845A0">
        <w:rPr>
          <w:sz w:val="28"/>
          <w:szCs w:val="28"/>
        </w:rPr>
        <w:t>врамкахизученного);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2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употреблятьименасуществительные</w:t>
      </w:r>
      <w:proofErr w:type="gramStart"/>
      <w:r w:rsidRPr="005845A0">
        <w:rPr>
          <w:sz w:val="28"/>
          <w:szCs w:val="28"/>
        </w:rPr>
        <w:t>,и</w:t>
      </w:r>
      <w:proofErr w:type="gramEnd"/>
      <w:r w:rsidRPr="005845A0">
        <w:rPr>
          <w:sz w:val="28"/>
          <w:szCs w:val="28"/>
        </w:rPr>
        <w:t>менаприлагательные,глаголысучётомстилистическихнорм современного русского языка;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анализироватьиразличатьтипичныеречевыеошибки;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редактироватьтекстсцельюисправленияречевыхошибок;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выявлятьиисправлятьречевыеошибкивустнойречи;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  <w:tab w:val="left" w:pos="3841"/>
          <w:tab w:val="left" w:pos="4217"/>
          <w:tab w:val="left" w:pos="5665"/>
          <w:tab w:val="left" w:pos="6017"/>
          <w:tab w:val="left" w:pos="6933"/>
          <w:tab w:val="left" w:pos="7962"/>
          <w:tab w:val="left" w:pos="8796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анализировать</w:t>
      </w:r>
      <w:r w:rsidRPr="005845A0">
        <w:rPr>
          <w:sz w:val="28"/>
          <w:szCs w:val="28"/>
        </w:rPr>
        <w:tab/>
        <w:t>и</w:t>
      </w:r>
      <w:r w:rsidRPr="005845A0">
        <w:rPr>
          <w:sz w:val="28"/>
          <w:szCs w:val="28"/>
        </w:rPr>
        <w:tab/>
        <w:t>оценивать</w:t>
      </w:r>
      <w:r w:rsidRPr="005845A0">
        <w:rPr>
          <w:sz w:val="28"/>
          <w:szCs w:val="28"/>
        </w:rPr>
        <w:tab/>
        <w:t>с</w:t>
      </w:r>
      <w:r w:rsidRPr="005845A0">
        <w:rPr>
          <w:sz w:val="28"/>
          <w:szCs w:val="28"/>
        </w:rPr>
        <w:tab/>
        <w:t>точки</w:t>
      </w:r>
      <w:r w:rsidRPr="005845A0">
        <w:rPr>
          <w:sz w:val="28"/>
          <w:szCs w:val="28"/>
        </w:rPr>
        <w:tab/>
        <w:t>зрения</w:t>
      </w:r>
      <w:r w:rsidRPr="005845A0">
        <w:rPr>
          <w:sz w:val="28"/>
          <w:szCs w:val="28"/>
        </w:rPr>
        <w:tab/>
        <w:t>норм</w:t>
      </w:r>
      <w:r w:rsidRPr="005845A0">
        <w:rPr>
          <w:sz w:val="28"/>
          <w:szCs w:val="28"/>
        </w:rPr>
        <w:tab/>
      </w:r>
      <w:r w:rsidRPr="005845A0">
        <w:rPr>
          <w:spacing w:val="-1"/>
          <w:sz w:val="28"/>
          <w:szCs w:val="28"/>
        </w:rPr>
        <w:t>современного</w:t>
      </w:r>
      <w:r w:rsidRPr="005845A0">
        <w:rPr>
          <w:sz w:val="28"/>
          <w:szCs w:val="28"/>
        </w:rPr>
        <w:t>русского литературногоязыкачужуюисобственнуюречь;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корректироватьречьсучётомеёсоответствияосновнымнормамсовременного литературногоязыка;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lastRenderedPageBreak/>
        <w:t>редактироватьпредложения</w:t>
      </w:r>
      <w:proofErr w:type="gramStart"/>
      <w:r w:rsidRPr="005845A0">
        <w:rPr>
          <w:sz w:val="28"/>
          <w:szCs w:val="28"/>
        </w:rPr>
        <w:t>,и</w:t>
      </w:r>
      <w:proofErr w:type="gramEnd"/>
      <w:r w:rsidRPr="005845A0">
        <w:rPr>
          <w:sz w:val="28"/>
          <w:szCs w:val="28"/>
        </w:rPr>
        <w:t>збегаянагроможденияоднихитехжепадежных форм,вчастностиродительногоитворительногопадежей;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соблюдатьрусскуюэтикетнуюманеруобщения;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использоватьпринципыэтикетногообщения</w:t>
      </w:r>
      <w:proofErr w:type="gramStart"/>
      <w:r w:rsidRPr="005845A0">
        <w:rPr>
          <w:sz w:val="28"/>
          <w:szCs w:val="28"/>
        </w:rPr>
        <w:t>,л</w:t>
      </w:r>
      <w:proofErr w:type="gramEnd"/>
      <w:r w:rsidRPr="005845A0">
        <w:rPr>
          <w:sz w:val="28"/>
          <w:szCs w:val="28"/>
        </w:rPr>
        <w:t>ежащиевосновенациональногорусскогоречевогоэтикета;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  <w:tab w:val="left" w:pos="8153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использоватьтолковые</w:t>
      </w:r>
      <w:proofErr w:type="gramStart"/>
      <w:r w:rsidRPr="005845A0">
        <w:rPr>
          <w:sz w:val="28"/>
          <w:szCs w:val="28"/>
        </w:rPr>
        <w:t>,в</w:t>
      </w:r>
      <w:proofErr w:type="gramEnd"/>
      <w:r w:rsidRPr="005845A0">
        <w:rPr>
          <w:sz w:val="28"/>
          <w:szCs w:val="28"/>
        </w:rPr>
        <w:t>томчислемультимедийные,словаридляопределения   лексического   значения   слова   и</w:t>
      </w:r>
      <w:r w:rsidRPr="005845A0">
        <w:rPr>
          <w:sz w:val="28"/>
          <w:szCs w:val="28"/>
        </w:rPr>
        <w:tab/>
        <w:t>особенностейегоупотребления;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использоватьорфоэпические</w:t>
      </w:r>
      <w:proofErr w:type="gramStart"/>
      <w:r w:rsidRPr="005845A0">
        <w:rPr>
          <w:sz w:val="28"/>
          <w:szCs w:val="28"/>
        </w:rPr>
        <w:t>,в</w:t>
      </w:r>
      <w:proofErr w:type="gramEnd"/>
      <w:r w:rsidRPr="005845A0">
        <w:rPr>
          <w:sz w:val="28"/>
          <w:szCs w:val="28"/>
        </w:rPr>
        <w:t>томчислемультимедийные,орфографическиесловаридляопределениянормативныхвариантовпроизношенияи правописания;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использовать словари синонимов, антонимов‚ омонимов‚ паронимовдляуточнениязначенияслов</w:t>
      </w:r>
      <w:proofErr w:type="gramStart"/>
      <w:r w:rsidRPr="005845A0">
        <w:rPr>
          <w:sz w:val="28"/>
          <w:szCs w:val="28"/>
        </w:rPr>
        <w:t>,п</w:t>
      </w:r>
      <w:proofErr w:type="gramEnd"/>
      <w:r w:rsidRPr="005845A0">
        <w:rPr>
          <w:sz w:val="28"/>
          <w:szCs w:val="28"/>
        </w:rPr>
        <w:t>одборакнимсинонимов,антонимов‚омонимов‚паронимов,атакжевпроцессередактированиятекста;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использовать грамматические словари и справочники для уточнениянормы формообразования, словоизменения и построения словосочетания ипредложения</w:t>
      </w:r>
      <w:proofErr w:type="gramStart"/>
      <w:r w:rsidRPr="005845A0">
        <w:rPr>
          <w:sz w:val="28"/>
          <w:szCs w:val="28"/>
        </w:rPr>
        <w:t>;о</w:t>
      </w:r>
      <w:proofErr w:type="gramEnd"/>
      <w:r w:rsidRPr="005845A0">
        <w:rPr>
          <w:sz w:val="28"/>
          <w:szCs w:val="28"/>
        </w:rPr>
        <w:t>познаваниявариантовграмматическойнормы;впроцессередактированиятекста;</w:t>
      </w:r>
    </w:p>
    <w:p w:rsidR="0008621A" w:rsidRPr="005845A0" w:rsidRDefault="0008621A" w:rsidP="0008621A">
      <w:pPr>
        <w:pStyle w:val="a5"/>
        <w:numPr>
          <w:ilvl w:val="0"/>
          <w:numId w:val="1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использовать орфографические словари и справочники по пунктуациидляопределениянормативногонаписаниясловипостановкизнаковпрепинаниявписьменной речи.</w:t>
      </w:r>
    </w:p>
    <w:p w:rsidR="0008621A" w:rsidRPr="005845A0" w:rsidRDefault="0008621A" w:rsidP="000862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45A0">
        <w:rPr>
          <w:rFonts w:ascii="Times New Roman" w:hAnsi="Times New Roman" w:cs="Times New Roman"/>
          <w:b/>
          <w:sz w:val="28"/>
          <w:szCs w:val="28"/>
          <w:u w:val="thick"/>
        </w:rPr>
        <w:t>«Речь</w:t>
      </w:r>
      <w:proofErr w:type="gramStart"/>
      <w:r w:rsidRPr="005845A0">
        <w:rPr>
          <w:rFonts w:ascii="Times New Roman" w:hAnsi="Times New Roman" w:cs="Times New Roman"/>
          <w:b/>
          <w:sz w:val="28"/>
          <w:szCs w:val="28"/>
          <w:u w:val="thick"/>
        </w:rPr>
        <w:t>.Р</w:t>
      </w:r>
      <w:proofErr w:type="gramEnd"/>
      <w:r w:rsidRPr="005845A0">
        <w:rPr>
          <w:rFonts w:ascii="Times New Roman" w:hAnsi="Times New Roman" w:cs="Times New Roman"/>
          <w:b/>
          <w:sz w:val="28"/>
          <w:szCs w:val="28"/>
          <w:u w:val="thick"/>
        </w:rPr>
        <w:t>ечеваядеятельность.Текст»</w:t>
      </w:r>
      <w:r w:rsidRPr="005845A0">
        <w:rPr>
          <w:rFonts w:ascii="Times New Roman" w:hAnsi="Times New Roman" w:cs="Times New Roman"/>
          <w:b/>
          <w:sz w:val="28"/>
          <w:szCs w:val="28"/>
        </w:rPr>
        <w:t>:</w:t>
      </w:r>
    </w:p>
    <w:p w:rsidR="0008621A" w:rsidRPr="005845A0" w:rsidRDefault="0008621A" w:rsidP="0008621A">
      <w:pPr>
        <w:pStyle w:val="a5"/>
        <w:numPr>
          <w:ilvl w:val="0"/>
          <w:numId w:val="4"/>
        </w:numPr>
        <w:tabs>
          <w:tab w:val="left" w:pos="1880"/>
          <w:tab w:val="left" w:pos="3853"/>
          <w:tab w:val="left" w:pos="6377"/>
          <w:tab w:val="left" w:pos="7816"/>
          <w:tab w:val="left" w:pos="8888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 xml:space="preserve">анализировать логико-смысловую структуру текста; </w:t>
      </w:r>
      <w:r w:rsidRPr="005845A0">
        <w:rPr>
          <w:spacing w:val="-1"/>
          <w:sz w:val="28"/>
          <w:szCs w:val="28"/>
        </w:rPr>
        <w:t>распознавать</w:t>
      </w:r>
      <w:r w:rsidRPr="005845A0">
        <w:rPr>
          <w:sz w:val="28"/>
          <w:szCs w:val="28"/>
        </w:rPr>
        <w:t>видыабзацев;</w:t>
      </w:r>
    </w:p>
    <w:p w:rsidR="0008621A" w:rsidRPr="005845A0" w:rsidRDefault="0008621A" w:rsidP="0008621A">
      <w:pPr>
        <w:pStyle w:val="a5"/>
        <w:numPr>
          <w:ilvl w:val="0"/>
          <w:numId w:val="4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распознаватьианализироватьразныетипызаголовковтекста;</w:t>
      </w:r>
    </w:p>
    <w:p w:rsidR="0008621A" w:rsidRPr="005845A0" w:rsidRDefault="0008621A" w:rsidP="0008621A">
      <w:pPr>
        <w:pStyle w:val="a5"/>
        <w:numPr>
          <w:ilvl w:val="0"/>
          <w:numId w:val="4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анализироватьисоздаватьтекстырекламноготипа</w:t>
      </w:r>
      <w:proofErr w:type="gramStart"/>
      <w:r w:rsidRPr="005845A0">
        <w:rPr>
          <w:sz w:val="28"/>
          <w:szCs w:val="28"/>
        </w:rPr>
        <w:t>,п</w:t>
      </w:r>
      <w:proofErr w:type="gramEnd"/>
      <w:r w:rsidRPr="005845A0">
        <w:rPr>
          <w:sz w:val="28"/>
          <w:szCs w:val="28"/>
        </w:rPr>
        <w:t>ритчи; анализироватьисоздаватьтекствжанрепутевых заметок;</w:t>
      </w:r>
    </w:p>
    <w:p w:rsidR="0008621A" w:rsidRPr="005845A0" w:rsidRDefault="0008621A" w:rsidP="0008621A">
      <w:pPr>
        <w:pStyle w:val="a5"/>
        <w:numPr>
          <w:ilvl w:val="0"/>
          <w:numId w:val="4"/>
        </w:numPr>
        <w:tabs>
          <w:tab w:val="left" w:pos="1882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уместноиспользоватькоммуникативныестратегииитактикиприконтактномобщении: убеждение</w:t>
      </w:r>
      <w:proofErr w:type="gramStart"/>
      <w:r w:rsidRPr="005845A0">
        <w:rPr>
          <w:sz w:val="28"/>
          <w:szCs w:val="28"/>
        </w:rPr>
        <w:t>,к</w:t>
      </w:r>
      <w:proofErr w:type="gramEnd"/>
      <w:r w:rsidRPr="005845A0">
        <w:rPr>
          <w:sz w:val="28"/>
          <w:szCs w:val="28"/>
        </w:rPr>
        <w:t>омплимент,спор,дискуссия;</w:t>
      </w:r>
    </w:p>
    <w:p w:rsidR="0008621A" w:rsidRPr="005845A0" w:rsidRDefault="0008621A" w:rsidP="0008621A">
      <w:pPr>
        <w:pStyle w:val="a5"/>
        <w:numPr>
          <w:ilvl w:val="0"/>
          <w:numId w:val="4"/>
        </w:numPr>
        <w:tabs>
          <w:tab w:val="left" w:pos="1882"/>
          <w:tab w:val="left" w:pos="3160"/>
          <w:tab w:val="left" w:pos="5050"/>
          <w:tab w:val="left" w:pos="6148"/>
          <w:tab w:val="left" w:pos="7932"/>
          <w:tab w:val="left" w:pos="8791"/>
          <w:tab w:val="left" w:pos="9223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уместно использовать жанры разговорной речи</w:t>
      </w:r>
      <w:r w:rsidRPr="005845A0">
        <w:rPr>
          <w:sz w:val="28"/>
          <w:szCs w:val="28"/>
        </w:rPr>
        <w:tab/>
        <w:t xml:space="preserve">в </w:t>
      </w:r>
      <w:r w:rsidRPr="005845A0">
        <w:rPr>
          <w:spacing w:val="-1"/>
          <w:sz w:val="28"/>
          <w:szCs w:val="28"/>
        </w:rPr>
        <w:t>ситуациях</w:t>
      </w:r>
      <w:r w:rsidR="00284C00" w:rsidRPr="005845A0">
        <w:rPr>
          <w:spacing w:val="-1"/>
          <w:sz w:val="28"/>
          <w:szCs w:val="28"/>
        </w:rPr>
        <w:t xml:space="preserve"> </w:t>
      </w:r>
      <w:r w:rsidRPr="005845A0">
        <w:rPr>
          <w:sz w:val="28"/>
          <w:szCs w:val="28"/>
        </w:rPr>
        <w:t>неформального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общения;</w:t>
      </w:r>
    </w:p>
    <w:p w:rsidR="0008621A" w:rsidRPr="005845A0" w:rsidRDefault="0008621A" w:rsidP="0008621A">
      <w:pPr>
        <w:pStyle w:val="a5"/>
        <w:numPr>
          <w:ilvl w:val="0"/>
          <w:numId w:val="4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создавать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тексты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как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результат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проектной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(исследовательской)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деятельности;</w:t>
      </w:r>
    </w:p>
    <w:p w:rsidR="0008621A" w:rsidRPr="005845A0" w:rsidRDefault="0008621A" w:rsidP="0008621A">
      <w:pPr>
        <w:pStyle w:val="a5"/>
        <w:numPr>
          <w:ilvl w:val="0"/>
          <w:numId w:val="4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строить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устные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учебно-научные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сообщения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(ответы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на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уроке)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различных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видов,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рецензию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на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проектную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работу одноклассника,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доклад;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принимать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участие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 учебно-научной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дискуссии;</w:t>
      </w:r>
    </w:p>
    <w:p w:rsidR="0008621A" w:rsidRPr="005845A0" w:rsidRDefault="0008621A" w:rsidP="0008621A">
      <w:pPr>
        <w:pStyle w:val="a5"/>
        <w:numPr>
          <w:ilvl w:val="0"/>
          <w:numId w:val="4"/>
        </w:numPr>
        <w:tabs>
          <w:tab w:val="left" w:pos="1880"/>
        </w:tabs>
        <w:jc w:val="left"/>
        <w:rPr>
          <w:sz w:val="28"/>
          <w:szCs w:val="28"/>
        </w:rPr>
      </w:pPr>
      <w:r w:rsidRPr="005845A0">
        <w:rPr>
          <w:sz w:val="28"/>
          <w:szCs w:val="28"/>
        </w:rPr>
        <w:t>владеть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правилами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информационной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безопасности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при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общении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</w:t>
      </w:r>
      <w:r w:rsidR="00284C00" w:rsidRPr="005845A0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социальных сетях.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b/>
          <w:bCs/>
          <w:sz w:val="28"/>
          <w:szCs w:val="28"/>
        </w:rPr>
        <w:t>2. СОДЕРЖАНИЕ ПРОГРАММЫ (ТЕМАТИЧЕСКОЕ ПЛАНИРОВАНИЕ)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1606"/>
        <w:gridCol w:w="6218"/>
        <w:gridCol w:w="1676"/>
        <w:gridCol w:w="360"/>
      </w:tblGrid>
      <w:tr w:rsidR="00663274" w:rsidRPr="005845A0" w:rsidTr="002B5221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раздела/темы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2B5221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F27C14" w:rsidP="00F2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Язык</w:t>
            </w:r>
            <w:r w:rsidR="00284C00"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284C00"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</w:t>
            </w:r>
          </w:p>
          <w:p w:rsidR="00F27C14" w:rsidRPr="005845A0" w:rsidRDefault="00F27C14" w:rsidP="00F27C14">
            <w:pPr>
              <w:pStyle w:val="a3"/>
              <w:ind w:left="0"/>
              <w:jc w:val="left"/>
            </w:pPr>
            <w:r w:rsidRPr="005845A0">
              <w:t>Русский</w:t>
            </w:r>
            <w:r w:rsidR="00284C00" w:rsidRPr="005845A0">
              <w:t xml:space="preserve"> </w:t>
            </w:r>
            <w:r w:rsidRPr="005845A0">
              <w:t>язык</w:t>
            </w:r>
            <w:r w:rsidR="00284C00" w:rsidRPr="005845A0">
              <w:t xml:space="preserve"> </w:t>
            </w:r>
            <w:r w:rsidRPr="005845A0">
              <w:t>как</w:t>
            </w:r>
            <w:r w:rsidR="00284C00" w:rsidRPr="005845A0">
              <w:t xml:space="preserve"> </w:t>
            </w:r>
            <w:r w:rsidRPr="005845A0">
              <w:t>развивающееся</w:t>
            </w:r>
            <w:r w:rsidR="00284C00" w:rsidRPr="005845A0">
              <w:t xml:space="preserve"> </w:t>
            </w:r>
            <w:r w:rsidRPr="005845A0">
              <w:t>явление.</w:t>
            </w:r>
            <w:r w:rsidR="00284C00" w:rsidRPr="005845A0">
              <w:t xml:space="preserve"> </w:t>
            </w:r>
            <w:r w:rsidRPr="005845A0">
              <w:t>Связь</w:t>
            </w:r>
            <w:r w:rsidR="00284C00" w:rsidRPr="005845A0">
              <w:t xml:space="preserve"> </w:t>
            </w:r>
            <w:r w:rsidRPr="005845A0">
              <w:t>исторического</w:t>
            </w:r>
            <w:r w:rsidR="00284C00" w:rsidRPr="005845A0">
              <w:t xml:space="preserve"> </w:t>
            </w:r>
            <w:r w:rsidRPr="005845A0">
              <w:t>развития языка с историей общества. Факторы, влияющие на развитие языка</w:t>
            </w:r>
            <w:proofErr w:type="gramStart"/>
            <w:r w:rsidRPr="005845A0">
              <w:t>:с</w:t>
            </w:r>
            <w:proofErr w:type="gramEnd"/>
            <w:r w:rsidRPr="005845A0">
              <w:t>оциально-политические события и изменения в обществе, развитие науки итехники, влияние другихязыков. Устаревшие слова как живые свидетели</w:t>
            </w:r>
            <w:r w:rsidR="00284C00" w:rsidRPr="005845A0">
              <w:t xml:space="preserve"> </w:t>
            </w:r>
            <w:r w:rsidRPr="005845A0">
              <w:t>истории.</w:t>
            </w:r>
            <w:r w:rsidR="00284C00" w:rsidRPr="005845A0">
              <w:t xml:space="preserve"> </w:t>
            </w:r>
            <w:r w:rsidRPr="005845A0">
              <w:t>Историзмы</w:t>
            </w:r>
            <w:r w:rsidR="00284C00" w:rsidRPr="005845A0">
              <w:t xml:space="preserve"> </w:t>
            </w:r>
            <w:r w:rsidRPr="005845A0">
              <w:t>как</w:t>
            </w:r>
            <w:r w:rsidR="00284C00" w:rsidRPr="005845A0">
              <w:t xml:space="preserve"> </w:t>
            </w:r>
            <w:r w:rsidRPr="005845A0">
              <w:t>слова,</w:t>
            </w:r>
            <w:r w:rsidR="00284C00" w:rsidRPr="005845A0">
              <w:t xml:space="preserve"> </w:t>
            </w:r>
            <w:r w:rsidRPr="005845A0">
              <w:t>обозначающие</w:t>
            </w:r>
            <w:r w:rsidR="00284C00" w:rsidRPr="005845A0">
              <w:t xml:space="preserve"> </w:t>
            </w:r>
            <w:r w:rsidRPr="005845A0">
              <w:t>предметы</w:t>
            </w:r>
            <w:r w:rsidR="00284C00" w:rsidRPr="005845A0">
              <w:t xml:space="preserve"> </w:t>
            </w:r>
            <w:r w:rsidRPr="005845A0">
              <w:t>и</w:t>
            </w:r>
            <w:r w:rsidR="006D67CC" w:rsidRPr="005845A0">
              <w:t xml:space="preserve"> </w:t>
            </w:r>
            <w:r w:rsidRPr="005845A0">
              <w:t>явления</w:t>
            </w:r>
            <w:r w:rsidR="006D67CC" w:rsidRPr="005845A0">
              <w:t xml:space="preserve"> </w:t>
            </w:r>
            <w:r w:rsidRPr="005845A0">
              <w:t>предшествующих</w:t>
            </w:r>
            <w:r w:rsidR="006D67CC" w:rsidRPr="005845A0">
              <w:t xml:space="preserve"> </w:t>
            </w:r>
            <w:r w:rsidRPr="005845A0">
              <w:t>эпох,</w:t>
            </w:r>
            <w:r w:rsidR="006D67CC" w:rsidRPr="005845A0">
              <w:t xml:space="preserve"> </w:t>
            </w:r>
            <w:r w:rsidRPr="005845A0">
              <w:t>вышедшие</w:t>
            </w:r>
            <w:r w:rsidR="006D67CC" w:rsidRPr="005845A0">
              <w:t xml:space="preserve"> </w:t>
            </w:r>
            <w:r w:rsidRPr="005845A0">
              <w:t>из</w:t>
            </w:r>
            <w:r w:rsidR="006D67CC" w:rsidRPr="005845A0">
              <w:t xml:space="preserve"> </w:t>
            </w:r>
            <w:r w:rsidRPr="005845A0">
              <w:t>употребления</w:t>
            </w:r>
            <w:r w:rsidR="006D67CC" w:rsidRPr="005845A0">
              <w:t xml:space="preserve"> </w:t>
            </w:r>
            <w:r w:rsidRPr="005845A0">
              <w:t>по</w:t>
            </w:r>
            <w:r w:rsidR="006D67CC" w:rsidRPr="005845A0">
              <w:t xml:space="preserve"> </w:t>
            </w:r>
            <w:r w:rsidRPr="005845A0">
              <w:t>причине</w:t>
            </w:r>
            <w:r w:rsidR="006D67CC" w:rsidRPr="005845A0">
              <w:t xml:space="preserve"> </w:t>
            </w:r>
            <w:r w:rsidRPr="005845A0">
              <w:t>ухода</w:t>
            </w:r>
            <w:r w:rsidR="006D67CC" w:rsidRPr="005845A0">
              <w:t xml:space="preserve"> </w:t>
            </w:r>
            <w:r w:rsidRPr="005845A0">
              <w:t>из</w:t>
            </w:r>
            <w:r w:rsidR="006D67CC" w:rsidRPr="005845A0">
              <w:t xml:space="preserve"> </w:t>
            </w:r>
            <w:r w:rsidRPr="005845A0">
              <w:t>общественной жизни обозначенных ими предметов и явлений, в том числе</w:t>
            </w:r>
            <w:r w:rsidR="006D67CC" w:rsidRPr="005845A0">
              <w:t xml:space="preserve"> </w:t>
            </w:r>
            <w:r w:rsidRPr="005845A0">
              <w:t>национально-бытовых реалий. Архаизмы как слова, имеющие в современномрусскомязыкесинонимы</w:t>
            </w:r>
            <w:proofErr w:type="gramStart"/>
            <w:r w:rsidRPr="005845A0">
              <w:t>.Г</w:t>
            </w:r>
            <w:proofErr w:type="gramEnd"/>
            <w:r w:rsidRPr="005845A0">
              <w:t>руппылексическихединицпостепениустарелости.Перераспределениепластовлексикимеждуактивнымипассивным запасом слов. Актуализация устаревшей лексики в новом речевомконтекст</w:t>
            </w:r>
            <w:proofErr w:type="gramStart"/>
            <w:r w:rsidRPr="005845A0">
              <w:t>е(</w:t>
            </w:r>
            <w:proofErr w:type="gramEnd"/>
            <w:r w:rsidRPr="005845A0">
              <w:rPr>
                <w:i/>
              </w:rPr>
              <w:t xml:space="preserve">губернатор,диакон,ваучер,агитационныйпункт,большевик,колхоз </w:t>
            </w:r>
            <w:r w:rsidRPr="005845A0">
              <w:t>ит.п.).</w:t>
            </w:r>
          </w:p>
          <w:p w:rsidR="00F27C14" w:rsidRPr="005845A0" w:rsidRDefault="00F27C14" w:rsidP="00F2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2B5221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A6" w:rsidRPr="005845A0" w:rsidRDefault="00F27C14" w:rsidP="004549A6">
            <w:pPr>
              <w:pStyle w:val="2"/>
              <w:ind w:left="0"/>
              <w:jc w:val="left"/>
            </w:pPr>
            <w:r w:rsidRPr="005845A0">
              <w:t>Раздел</w:t>
            </w:r>
            <w:proofErr w:type="gramStart"/>
            <w:r w:rsidRPr="005845A0">
              <w:t>2</w:t>
            </w:r>
            <w:proofErr w:type="gramEnd"/>
            <w:r w:rsidRPr="005845A0">
              <w:t>.Культураречи</w:t>
            </w:r>
          </w:p>
          <w:p w:rsidR="00F27C14" w:rsidRPr="005845A0" w:rsidRDefault="00F27C14" w:rsidP="004549A6">
            <w:pPr>
              <w:pStyle w:val="2"/>
              <w:ind w:left="0"/>
              <w:jc w:val="left"/>
            </w:pPr>
            <w:r w:rsidRPr="005845A0">
              <w:t>Основныеорфоэпическиенормысовременногорусскоголитературногоязыка</w:t>
            </w:r>
            <w:proofErr w:type="gramStart"/>
            <w:r w:rsidRPr="005845A0">
              <w:t>.Н</w:t>
            </w:r>
            <w:proofErr w:type="gramEnd"/>
            <w:r w:rsidRPr="005845A0">
              <w:t>ормыударениявполныхпричастиях‚краткихформахстрадательныхпричастийпрошедшеговремени‚деепричастиях‚наречиях.Нормыпостановкиударениявсловоформахснепроизводнымипредлогами(</w:t>
            </w:r>
            <w:r w:rsidRPr="005845A0">
              <w:rPr>
                <w:i/>
              </w:rPr>
              <w:t>нАдом‚нАгору</w:t>
            </w:r>
            <w:r w:rsidRPr="005845A0">
              <w:t>).</w:t>
            </w:r>
          </w:p>
          <w:p w:rsidR="00F27C14" w:rsidRPr="005845A0" w:rsidRDefault="00F27C14" w:rsidP="00F27C14">
            <w:pPr>
              <w:pStyle w:val="a3"/>
              <w:ind w:left="0"/>
              <w:jc w:val="left"/>
            </w:pPr>
            <w:r w:rsidRPr="005845A0">
              <w:rPr>
                <w:b/>
              </w:rPr>
              <w:t>Основныелексическиенормысовременногорусскоголитературного языка</w:t>
            </w:r>
            <w:proofErr w:type="gramStart"/>
            <w:r w:rsidRPr="005845A0">
              <w:rPr>
                <w:b/>
              </w:rPr>
              <w:t>.</w:t>
            </w:r>
            <w:r w:rsidRPr="005845A0">
              <w:t>П</w:t>
            </w:r>
            <w:proofErr w:type="gramEnd"/>
            <w:r w:rsidRPr="005845A0">
              <w:t>аронимы и точность речи. Смысловые различия,характерлексическойсочетаемости,способыуправления,функционально- стилеваяокраскаиупотреблениепаронимоввречи</w:t>
            </w:r>
            <w:proofErr w:type="gramStart"/>
            <w:r w:rsidRPr="005845A0">
              <w:t>.Т</w:t>
            </w:r>
            <w:proofErr w:type="gramEnd"/>
            <w:r w:rsidRPr="005845A0">
              <w:t>ипичныеречевыеошибки‚связанныесупотреблением паронимоввречи.</w:t>
            </w:r>
          </w:p>
          <w:p w:rsidR="00F27C14" w:rsidRPr="005845A0" w:rsidRDefault="00F27C14" w:rsidP="00F27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Основныеграмматическиенормысовременногорусскоголитературного языка.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Типичные грамматические ошибки в речи. Глаголы1-го лица единственного числа настоящего и будущего времени (в том числеспособывыраженияформы1-голицанастоящегоибудущеговремениглаголов</w:t>
            </w:r>
            <w:r w:rsidRPr="005845A0">
              <w:rPr>
                <w:rFonts w:ascii="Times New Roman" w:hAnsi="Times New Roman" w:cs="Times New Roman"/>
                <w:i/>
                <w:sz w:val="28"/>
                <w:szCs w:val="28"/>
              </w:rPr>
              <w:t>очу</w:t>
            </w:r>
            <w:r w:rsidRPr="005845A0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титься</w:t>
            </w:r>
            <w:proofErr w:type="gramStart"/>
            <w:r w:rsidRPr="005845A0">
              <w:rPr>
                <w:rFonts w:ascii="Times New Roman" w:hAnsi="Times New Roman" w:cs="Times New Roman"/>
                <w:i/>
                <w:sz w:val="28"/>
                <w:szCs w:val="28"/>
              </w:rPr>
              <w:t>,п</w:t>
            </w:r>
            <w:proofErr w:type="gramEnd"/>
            <w:r w:rsidRPr="005845A0">
              <w:rPr>
                <w:rFonts w:ascii="Times New Roman" w:hAnsi="Times New Roman" w:cs="Times New Roman"/>
                <w:i/>
                <w:sz w:val="28"/>
                <w:szCs w:val="28"/>
              </w:rPr>
              <w:t>обедить,убедить,учредить,утвердить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)‚формыглаголовсовершенногоинесовершенноговида‚формыглаголоввповелительном наклонении. Нормы употребления в речи однокоренных словтипа</w:t>
            </w:r>
            <w:r w:rsidRPr="005845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висящий– </w:t>
            </w:r>
            <w:proofErr w:type="gramStart"/>
            <w:r w:rsidRPr="005845A0">
              <w:rPr>
                <w:rFonts w:ascii="Times New Roman" w:hAnsi="Times New Roman" w:cs="Times New Roman"/>
                <w:i/>
                <w:sz w:val="28"/>
                <w:szCs w:val="28"/>
              </w:rPr>
              <w:t>ви</w:t>
            </w:r>
            <w:proofErr w:type="gramEnd"/>
            <w:r w:rsidRPr="005845A0">
              <w:rPr>
                <w:rFonts w:ascii="Times New Roman" w:hAnsi="Times New Roman" w:cs="Times New Roman"/>
                <w:i/>
                <w:sz w:val="28"/>
                <w:szCs w:val="28"/>
              </w:rPr>
              <w:t>сячий, горящий–горячий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7C14" w:rsidRPr="005845A0" w:rsidRDefault="00F27C14" w:rsidP="00F27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Вариантыграмматическойнормы</w:t>
            </w:r>
            <w:proofErr w:type="gramStart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:л</w:t>
            </w:r>
            <w:proofErr w:type="gramEnd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итературныеиразговорныепадежные формы причастий‚ деепричастий‚ наречий. Отражение вариантовграмматическойнормывсловаряхисправочниках</w:t>
            </w:r>
            <w:proofErr w:type="gramStart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итературныйиразговорныйвариантыграмматическойнормы(</w:t>
            </w:r>
            <w:r w:rsidRPr="005845A0">
              <w:rPr>
                <w:rFonts w:ascii="Times New Roman" w:hAnsi="Times New Roman" w:cs="Times New Roman"/>
                <w:i/>
                <w:sz w:val="28"/>
                <w:szCs w:val="28"/>
              </w:rPr>
              <w:t>махаешь–машешь;обусловливать,сосредоточивать,уполномочивать,оспаривать,удостаивать,облагораживать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27C14" w:rsidRPr="005845A0" w:rsidRDefault="00F27C14" w:rsidP="00F27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Речевойэтикет</w:t>
            </w:r>
            <w:proofErr w:type="gramStart"/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усскаяэтикетнаяречеваяманераобщения:умереннаягромкостьречи‚среднийтемпречи‚сдержаннаяартикуляция‚эмоциональность речи‚ ровная интонация. Запрет на употребление грубыхслов,выражений,фраз</w:t>
            </w:r>
            <w:proofErr w:type="gramStart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сключениекатегоричностивразговоре.Невербальный(несловесный) этикет общения.</w:t>
            </w:r>
          </w:p>
          <w:p w:rsidR="00663274" w:rsidRPr="005845A0" w:rsidRDefault="00663274" w:rsidP="00F2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2B5221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14" w:rsidRPr="005845A0" w:rsidRDefault="00F27C14" w:rsidP="00690E1E">
            <w:pPr>
              <w:pStyle w:val="2"/>
              <w:ind w:left="0"/>
              <w:jc w:val="left"/>
            </w:pPr>
            <w:r w:rsidRPr="005845A0">
              <w:t>Раздел3.Речь.</w:t>
            </w:r>
            <w:r w:rsidR="001D350B">
              <w:t xml:space="preserve"> </w:t>
            </w:r>
            <w:r w:rsidRPr="005845A0">
              <w:t>Речевая</w:t>
            </w:r>
            <w:r w:rsidR="001D350B">
              <w:t xml:space="preserve"> </w:t>
            </w:r>
            <w:r w:rsidRPr="005845A0">
              <w:t>деятельность.</w:t>
            </w:r>
            <w:r w:rsidR="001D350B">
              <w:t xml:space="preserve"> </w:t>
            </w:r>
            <w:r w:rsidRPr="005845A0">
              <w:t xml:space="preserve">Текст </w:t>
            </w:r>
          </w:p>
          <w:p w:rsidR="00F27C14" w:rsidRPr="005845A0" w:rsidRDefault="00F27C14" w:rsidP="00690E1E">
            <w:pPr>
              <w:tabs>
                <w:tab w:val="left" w:pos="93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Язык</w:t>
            </w:r>
            <w:r w:rsidR="001D35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1D35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речь.</w:t>
            </w:r>
            <w:r w:rsidR="001D35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>Виды речевой</w:t>
            </w:r>
            <w:r w:rsidR="001D35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деятельности.  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Традиции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845A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русского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речевого общения. Коммуникативные стратегии и тактики устного общения</w:t>
            </w:r>
            <w:proofErr w:type="gramStart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беждение,комплимент,уговаривание,похвала,самопрезентацияидр.</w:t>
            </w:r>
          </w:p>
          <w:p w:rsidR="00F27C14" w:rsidRPr="005845A0" w:rsidRDefault="00F27C14" w:rsidP="00690E1E">
            <w:pPr>
              <w:pStyle w:val="a3"/>
              <w:ind w:left="0"/>
              <w:jc w:val="left"/>
            </w:pPr>
            <w:r w:rsidRPr="005845A0">
              <w:rPr>
                <w:b/>
              </w:rPr>
              <w:t xml:space="preserve">Текст как единица языка и речи. </w:t>
            </w:r>
            <w:r w:rsidRPr="005845A0">
              <w:t>Текст, основные признаки текста:</w:t>
            </w:r>
            <w:r w:rsidR="001D350B">
              <w:t xml:space="preserve"> </w:t>
            </w:r>
            <w:r w:rsidRPr="005845A0">
              <w:t>смысловая цельность, информативность, связность. Виды абзацев. Основные</w:t>
            </w:r>
            <w:r w:rsidR="001D350B">
              <w:t xml:space="preserve"> </w:t>
            </w:r>
            <w:r w:rsidRPr="005845A0">
              <w:t>типы</w:t>
            </w:r>
            <w:r w:rsidR="001D350B">
              <w:t xml:space="preserve"> </w:t>
            </w:r>
            <w:r w:rsidRPr="005845A0">
              <w:t>текстовых</w:t>
            </w:r>
            <w:r w:rsidR="001D350B">
              <w:t xml:space="preserve"> </w:t>
            </w:r>
            <w:r w:rsidRPr="005845A0">
              <w:t>структур:</w:t>
            </w:r>
            <w:r w:rsidR="001D350B">
              <w:t xml:space="preserve"> </w:t>
            </w:r>
            <w:r w:rsidRPr="005845A0">
              <w:t>индуктивные,</w:t>
            </w:r>
            <w:r w:rsidR="001D350B">
              <w:t xml:space="preserve"> </w:t>
            </w:r>
            <w:r w:rsidRPr="005845A0">
              <w:t>дедуктивные,</w:t>
            </w:r>
            <w:r w:rsidR="001D350B">
              <w:t xml:space="preserve"> </w:t>
            </w:r>
            <w:r w:rsidRPr="005845A0">
              <w:t>рамочные</w:t>
            </w:r>
          </w:p>
          <w:p w:rsidR="00F27C14" w:rsidRPr="005845A0" w:rsidRDefault="001D350B" w:rsidP="00690E1E">
            <w:pPr>
              <w:pStyle w:val="a3"/>
              <w:ind w:left="0"/>
              <w:jc w:val="left"/>
            </w:pPr>
            <w:r>
              <w:t>(дедуктивно-</w:t>
            </w:r>
            <w:r w:rsidR="00F27C14" w:rsidRPr="005845A0">
              <w:t>инд</w:t>
            </w:r>
            <w:r>
              <w:t>уктивные), стержневы</w:t>
            </w:r>
            <w:proofErr w:type="gramStart"/>
            <w:r>
              <w:t>е(</w:t>
            </w:r>
            <w:proofErr w:type="gramEnd"/>
            <w:r>
              <w:t>индуктивно-</w:t>
            </w:r>
            <w:r w:rsidR="00F27C14" w:rsidRPr="005845A0">
              <w:t>дедуктивные)</w:t>
            </w:r>
            <w:r>
              <w:t xml:space="preserve"> </w:t>
            </w:r>
            <w:r w:rsidR="00F27C14" w:rsidRPr="005845A0">
              <w:t>структуры.</w:t>
            </w:r>
            <w:r>
              <w:t xml:space="preserve"> </w:t>
            </w:r>
            <w:r w:rsidR="00F27C14" w:rsidRPr="005845A0">
              <w:t>Тексты</w:t>
            </w:r>
            <w:r>
              <w:t xml:space="preserve"> </w:t>
            </w:r>
            <w:proofErr w:type="spellStart"/>
            <w:r w:rsidR="00F27C14" w:rsidRPr="005845A0">
              <w:t>аргументативного</w:t>
            </w:r>
            <w:proofErr w:type="spellEnd"/>
            <w:r>
              <w:t xml:space="preserve"> </w:t>
            </w:r>
            <w:r w:rsidR="00F27C14" w:rsidRPr="005845A0">
              <w:t>типа:</w:t>
            </w:r>
            <w:r>
              <w:t xml:space="preserve"> </w:t>
            </w:r>
            <w:r w:rsidR="00F27C14" w:rsidRPr="005845A0">
              <w:t>рассуждение,</w:t>
            </w:r>
            <w:r>
              <w:t xml:space="preserve"> </w:t>
            </w:r>
            <w:r w:rsidR="00F27C14" w:rsidRPr="005845A0">
              <w:t>доказательство,</w:t>
            </w:r>
            <w:r>
              <w:t xml:space="preserve"> </w:t>
            </w:r>
            <w:r w:rsidR="00F27C14" w:rsidRPr="005845A0">
              <w:t>объяснение. Сильные позиции текстов, их типы. Информативная функция</w:t>
            </w:r>
            <w:r>
              <w:t xml:space="preserve"> </w:t>
            </w:r>
            <w:r w:rsidR="00F27C14" w:rsidRPr="005845A0">
              <w:t>заголовков.</w:t>
            </w:r>
          </w:p>
          <w:p w:rsidR="00F27C14" w:rsidRPr="005845A0" w:rsidRDefault="00F27C14" w:rsidP="00690E1E">
            <w:pPr>
              <w:pStyle w:val="2"/>
              <w:ind w:left="0"/>
              <w:jc w:val="left"/>
            </w:pPr>
            <w:r w:rsidRPr="005845A0">
              <w:t>Функциональные</w:t>
            </w:r>
            <w:r w:rsidR="001D350B">
              <w:t xml:space="preserve"> </w:t>
            </w:r>
            <w:r w:rsidRPr="005845A0">
              <w:t>разновидности</w:t>
            </w:r>
            <w:r w:rsidR="001D350B">
              <w:t xml:space="preserve"> </w:t>
            </w:r>
            <w:r w:rsidRPr="005845A0">
              <w:t>языка.</w:t>
            </w:r>
          </w:p>
          <w:p w:rsidR="00F27C14" w:rsidRPr="005845A0" w:rsidRDefault="00F27C14" w:rsidP="00690E1E">
            <w:pPr>
              <w:pStyle w:val="a3"/>
              <w:ind w:left="0"/>
              <w:jc w:val="left"/>
            </w:pPr>
            <w:r w:rsidRPr="005845A0">
              <w:t>Разговорная</w:t>
            </w:r>
            <w:r w:rsidR="001D350B">
              <w:t xml:space="preserve"> </w:t>
            </w:r>
            <w:r w:rsidRPr="005845A0">
              <w:t>речь.</w:t>
            </w:r>
            <w:r w:rsidR="001D350B">
              <w:t xml:space="preserve"> </w:t>
            </w:r>
            <w:r w:rsidRPr="005845A0">
              <w:t>Беседа.</w:t>
            </w:r>
            <w:r w:rsidR="001D350B">
              <w:t xml:space="preserve"> </w:t>
            </w:r>
            <w:r w:rsidRPr="005845A0">
              <w:t>Спор,</w:t>
            </w:r>
            <w:r w:rsidR="001D350B">
              <w:t xml:space="preserve"> </w:t>
            </w:r>
            <w:r w:rsidRPr="005845A0">
              <w:t>виды</w:t>
            </w:r>
            <w:r w:rsidR="001D350B">
              <w:t xml:space="preserve"> </w:t>
            </w:r>
            <w:r w:rsidRPr="005845A0">
              <w:t>споров.</w:t>
            </w:r>
            <w:r w:rsidR="001D350B">
              <w:t xml:space="preserve"> </w:t>
            </w:r>
            <w:r w:rsidRPr="005845A0">
              <w:t>Правила</w:t>
            </w:r>
            <w:r w:rsidR="001D350B">
              <w:t xml:space="preserve"> </w:t>
            </w:r>
            <w:r w:rsidRPr="005845A0">
              <w:t>поведения</w:t>
            </w:r>
            <w:r w:rsidR="001D350B">
              <w:t xml:space="preserve"> </w:t>
            </w:r>
            <w:r w:rsidRPr="005845A0">
              <w:t>в</w:t>
            </w:r>
            <w:r w:rsidR="001D350B">
              <w:t xml:space="preserve"> </w:t>
            </w:r>
            <w:r w:rsidRPr="005845A0">
              <w:t>споре,</w:t>
            </w:r>
            <w:r w:rsidR="001D350B">
              <w:t xml:space="preserve"> </w:t>
            </w:r>
            <w:r w:rsidRPr="005845A0">
              <w:t>как</w:t>
            </w:r>
            <w:r w:rsidR="001D350B">
              <w:t xml:space="preserve"> </w:t>
            </w:r>
            <w:r w:rsidRPr="005845A0">
              <w:t>управлять</w:t>
            </w:r>
            <w:r w:rsidR="001D350B">
              <w:t xml:space="preserve"> </w:t>
            </w:r>
            <w:r w:rsidRPr="005845A0">
              <w:t>собой</w:t>
            </w:r>
            <w:r w:rsidR="001D350B">
              <w:t xml:space="preserve"> </w:t>
            </w:r>
            <w:r w:rsidRPr="005845A0">
              <w:t>и</w:t>
            </w:r>
            <w:r w:rsidR="001D350B">
              <w:t xml:space="preserve"> </w:t>
            </w:r>
            <w:r w:rsidRPr="005845A0">
              <w:t>собеседником.</w:t>
            </w:r>
            <w:r w:rsidR="001D350B">
              <w:t xml:space="preserve"> </w:t>
            </w:r>
            <w:r w:rsidRPr="005845A0">
              <w:t>Корректные</w:t>
            </w:r>
            <w:r w:rsidR="001D350B">
              <w:t xml:space="preserve"> </w:t>
            </w:r>
            <w:r w:rsidRPr="005845A0">
              <w:t>и</w:t>
            </w:r>
            <w:r w:rsidR="001D350B">
              <w:t xml:space="preserve"> </w:t>
            </w:r>
            <w:r w:rsidRPr="005845A0">
              <w:t>некорректные</w:t>
            </w:r>
            <w:r w:rsidR="001D350B">
              <w:t xml:space="preserve"> </w:t>
            </w:r>
            <w:r w:rsidRPr="005845A0">
              <w:t>приёмы</w:t>
            </w:r>
            <w:r w:rsidR="001D350B">
              <w:t xml:space="preserve"> </w:t>
            </w:r>
            <w:r w:rsidRPr="005845A0">
              <w:t>ведения спора.</w:t>
            </w:r>
          </w:p>
          <w:p w:rsidR="00F27C14" w:rsidRPr="005845A0" w:rsidRDefault="00F27C14" w:rsidP="00690E1E">
            <w:pPr>
              <w:pStyle w:val="a3"/>
              <w:ind w:left="0"/>
              <w:jc w:val="left"/>
            </w:pPr>
            <w:r w:rsidRPr="005845A0">
              <w:t>Публицистический</w:t>
            </w:r>
            <w:r w:rsidR="001D350B">
              <w:t xml:space="preserve"> </w:t>
            </w:r>
            <w:r w:rsidRPr="005845A0">
              <w:t>стиль.</w:t>
            </w:r>
            <w:r w:rsidR="001D350B">
              <w:t xml:space="preserve"> </w:t>
            </w:r>
            <w:r w:rsidRPr="005845A0">
              <w:t>Путевые</w:t>
            </w:r>
            <w:r w:rsidR="001D350B">
              <w:t xml:space="preserve"> </w:t>
            </w:r>
            <w:r w:rsidRPr="005845A0">
              <w:t>записки.</w:t>
            </w:r>
            <w:r w:rsidR="001D350B">
              <w:t xml:space="preserve"> </w:t>
            </w:r>
            <w:r w:rsidRPr="005845A0">
              <w:t>Текст</w:t>
            </w:r>
            <w:r w:rsidR="001D350B">
              <w:t xml:space="preserve"> </w:t>
            </w:r>
            <w:r w:rsidRPr="005845A0">
              <w:t>рекламного</w:t>
            </w:r>
            <w:r w:rsidR="001D350B">
              <w:t xml:space="preserve"> </w:t>
            </w:r>
            <w:r w:rsidRPr="005845A0">
              <w:t>объявления,</w:t>
            </w:r>
            <w:r w:rsidR="001D350B">
              <w:t xml:space="preserve"> </w:t>
            </w:r>
            <w:r w:rsidRPr="005845A0">
              <w:t>его</w:t>
            </w:r>
            <w:r w:rsidR="001D350B">
              <w:t xml:space="preserve"> </w:t>
            </w:r>
            <w:r w:rsidRPr="005845A0">
              <w:t>языковые</w:t>
            </w:r>
            <w:r w:rsidR="001D350B">
              <w:t xml:space="preserve"> </w:t>
            </w:r>
            <w:r w:rsidRPr="005845A0">
              <w:t>и структурные особенности.</w:t>
            </w:r>
          </w:p>
          <w:p w:rsidR="00F27C14" w:rsidRPr="005845A0" w:rsidRDefault="00F27C14" w:rsidP="00690E1E">
            <w:pPr>
              <w:pStyle w:val="a3"/>
              <w:ind w:left="0"/>
              <w:jc w:val="left"/>
            </w:pPr>
            <w:r w:rsidRPr="005845A0">
              <w:t>Язык</w:t>
            </w:r>
            <w:r w:rsidR="001D350B">
              <w:t xml:space="preserve"> </w:t>
            </w:r>
            <w:r w:rsidRPr="005845A0">
              <w:t>художественной</w:t>
            </w:r>
            <w:r w:rsidR="001D350B">
              <w:t xml:space="preserve"> </w:t>
            </w:r>
            <w:r w:rsidRPr="005845A0">
              <w:t>литературы.</w:t>
            </w:r>
            <w:r w:rsidR="001D350B">
              <w:t xml:space="preserve"> </w:t>
            </w:r>
            <w:proofErr w:type="spellStart"/>
            <w:r w:rsidRPr="005845A0">
              <w:t>Фактуальная</w:t>
            </w:r>
            <w:proofErr w:type="spellEnd"/>
            <w:r w:rsidR="001D350B">
              <w:t xml:space="preserve"> </w:t>
            </w:r>
            <w:r w:rsidRPr="005845A0">
              <w:lastRenderedPageBreak/>
              <w:t>и</w:t>
            </w:r>
            <w:r w:rsidR="001D350B">
              <w:t xml:space="preserve"> </w:t>
            </w:r>
            <w:proofErr w:type="spellStart"/>
            <w:r w:rsidRPr="005845A0">
              <w:t>подтекстовая</w:t>
            </w:r>
            <w:proofErr w:type="spellEnd"/>
            <w:r w:rsidR="001D350B">
              <w:t xml:space="preserve"> </w:t>
            </w:r>
            <w:r w:rsidRPr="005845A0">
              <w:t>информация</w:t>
            </w:r>
            <w:r w:rsidR="001D350B">
              <w:t xml:space="preserve"> </w:t>
            </w:r>
            <w:r w:rsidRPr="005845A0">
              <w:t>в</w:t>
            </w:r>
            <w:r w:rsidR="001D350B">
              <w:t xml:space="preserve"> </w:t>
            </w:r>
            <w:r w:rsidRPr="005845A0">
              <w:t>текстах</w:t>
            </w:r>
            <w:r w:rsidR="001D350B">
              <w:t xml:space="preserve"> </w:t>
            </w:r>
            <w:r w:rsidRPr="005845A0">
              <w:t>художественного</w:t>
            </w:r>
            <w:r w:rsidR="001D350B">
              <w:t xml:space="preserve"> </w:t>
            </w:r>
            <w:r w:rsidRPr="005845A0">
              <w:t>стиля</w:t>
            </w:r>
            <w:r w:rsidR="001D350B">
              <w:t xml:space="preserve"> </w:t>
            </w:r>
            <w:r w:rsidRPr="005845A0">
              <w:t>речи.</w:t>
            </w:r>
            <w:r w:rsidR="001D350B">
              <w:t xml:space="preserve"> </w:t>
            </w:r>
            <w:r w:rsidRPr="005845A0">
              <w:t>Притча.</w:t>
            </w:r>
          </w:p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5A0">
        <w:rPr>
          <w:rFonts w:ascii="Times New Roman" w:hAnsi="Times New Roman" w:cs="Times New Roman"/>
          <w:sz w:val="28"/>
          <w:szCs w:val="28"/>
        </w:rPr>
        <w:br w:type="page"/>
      </w:r>
      <w:r w:rsidRPr="005845A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КАЛЕНДАРНО-ТЕМАТИЧЕСКОЕ ПЛАНИРОВАНИЕ (КТП)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60" w:type="dxa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1165"/>
        <w:gridCol w:w="3495"/>
        <w:gridCol w:w="890"/>
        <w:gridCol w:w="2041"/>
        <w:gridCol w:w="1090"/>
        <w:gridCol w:w="819"/>
        <w:gridCol w:w="360"/>
      </w:tblGrid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Тип урока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По плану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По факту </w:t>
            </w: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EC2E91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1D3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r w:rsidR="001D3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1D3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развивающееся</w:t>
            </w:r>
            <w:r w:rsidR="001D3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явление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4549A6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 04.09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EC2E91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Устаревшие слова как живые свидетели</w:t>
            </w:r>
            <w:r w:rsidR="001D3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истории.</w:t>
            </w:r>
            <w:r w:rsidR="001D3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Историзмы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4549A6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EC2E91" w:rsidP="00F25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Архаизмы</w:t>
            </w:r>
            <w:r w:rsidR="00F2541F"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 и их особенности.</w:t>
            </w:r>
          </w:p>
          <w:p w:rsidR="00F2541F" w:rsidRPr="005845A0" w:rsidRDefault="00F2541F" w:rsidP="00F25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Употребление устаревшей лексики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4549A6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F2541F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Употребление иноязычной лексики как проблема русской речи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4549A6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07A" w:rsidRPr="005845A0" w:rsidTr="00F7023A">
        <w:trPr>
          <w:gridAfter w:val="1"/>
          <w:wAfter w:w="360" w:type="dxa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7A" w:rsidRPr="005845A0" w:rsidRDefault="0025707A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7A" w:rsidRPr="005845A0" w:rsidRDefault="00F7023A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Тест. </w:t>
            </w:r>
            <w:r w:rsidR="0025707A" w:rsidRPr="005845A0">
              <w:rPr>
                <w:rFonts w:ascii="Times New Roman" w:hAnsi="Times New Roman" w:cs="Times New Roman"/>
                <w:sz w:val="28"/>
                <w:szCs w:val="28"/>
              </w:rPr>
              <w:t>Употребление устаревшей и иноязычной лексики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7A" w:rsidRPr="005845A0" w:rsidRDefault="0025707A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7A" w:rsidRPr="005845A0" w:rsidRDefault="0025707A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7A" w:rsidRPr="005845A0" w:rsidRDefault="004549A6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7A" w:rsidRPr="005845A0" w:rsidRDefault="0025707A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25707A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Нормы ударения в причастиях, деепричастиях и наречиях.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4549A6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25707A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Трудные случаи употребления паронимов.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4549A6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25707A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Типичные грамматические ошибки.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4549A6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5E8C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8C" w:rsidRPr="005845A0" w:rsidRDefault="00715E8C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8C" w:rsidRPr="005845A0" w:rsidRDefault="00B25B88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«Паронимы. Типичные грамматические ошибки»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8C" w:rsidRPr="005845A0" w:rsidRDefault="00715E8C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8C" w:rsidRPr="005845A0" w:rsidRDefault="00715E8C" w:rsidP="007C5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 w:rsidR="00B25B88" w:rsidRPr="005845A0">
              <w:rPr>
                <w:rFonts w:ascii="Times New Roman" w:hAnsi="Times New Roman" w:cs="Times New Roman"/>
                <w:sz w:val="28"/>
                <w:szCs w:val="28"/>
              </w:rPr>
              <w:t>повторения и обобщения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8C" w:rsidRPr="005845A0" w:rsidRDefault="001D350B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8C" w:rsidRPr="005845A0" w:rsidRDefault="00715E8C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715E8C" w:rsidRPr="005845A0" w:rsidRDefault="00715E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25707A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Тест. Употребление паронимов. Грамматические ошибки.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257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 w:rsidR="0025707A" w:rsidRPr="005845A0">
              <w:rPr>
                <w:rFonts w:ascii="Times New Roman" w:hAnsi="Times New Roman" w:cs="Times New Roman"/>
                <w:sz w:val="28"/>
                <w:szCs w:val="28"/>
              </w:rPr>
              <w:t>контроля.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1D350B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715E8C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Нормы русского речевого и невербального этикета.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1D350B" w:rsidP="001D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7C5010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Текст. Заголовки. Абзацы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1D350B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7C5010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Разговорная речь. Спор и дискуссия.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1D350B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792C8C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Публицистический стиль. П</w:t>
            </w:r>
            <w:r w:rsidR="007C5010" w:rsidRPr="005845A0">
              <w:rPr>
                <w:rFonts w:ascii="Times New Roman" w:hAnsi="Times New Roman" w:cs="Times New Roman"/>
                <w:sz w:val="28"/>
                <w:szCs w:val="28"/>
              </w:rPr>
              <w:t>утевые заметки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1D350B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792C8C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Текст рекламы, его языковые и структурные </w:t>
            </w:r>
            <w:r w:rsidRPr="005845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1D350B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792C8C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Язык художественной литературы. Притча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Урок усвоения новых знаний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1D350B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274" w:rsidRPr="005845A0" w:rsidTr="00F7023A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F7023A">
            <w:pPr>
              <w:pStyle w:val="a5"/>
              <w:numPr>
                <w:ilvl w:val="0"/>
                <w:numId w:val="8"/>
              </w:numPr>
              <w:adjustRightInd w:val="0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792C8C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Проекты.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90E1E" w:rsidP="00690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5A0">
              <w:rPr>
                <w:rFonts w:ascii="Times New Roman" w:hAnsi="Times New Roman" w:cs="Times New Roman"/>
                <w:sz w:val="28"/>
                <w:szCs w:val="28"/>
              </w:rPr>
              <w:t>Урок защиты проектов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1D350B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74" w:rsidRPr="005845A0" w:rsidRDefault="00663274" w:rsidP="000A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63274" w:rsidRPr="005845A0" w:rsidRDefault="00663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E7" w:rsidRPr="005845A0" w:rsidRDefault="00553FE7" w:rsidP="00EC2E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TOC_250013"/>
      <w:r w:rsidRPr="005845A0">
        <w:rPr>
          <w:rFonts w:ascii="Times New Roman" w:hAnsi="Times New Roman" w:cs="Times New Roman"/>
          <w:sz w:val="28"/>
          <w:szCs w:val="28"/>
        </w:rPr>
        <w:t>Примерные</w:t>
      </w:r>
      <w:r w:rsidR="001D350B">
        <w:rPr>
          <w:rFonts w:ascii="Times New Roman" w:hAnsi="Times New Roman" w:cs="Times New Roman"/>
          <w:sz w:val="28"/>
          <w:szCs w:val="28"/>
        </w:rPr>
        <w:t xml:space="preserve"> </w:t>
      </w:r>
      <w:r w:rsidRPr="005845A0">
        <w:rPr>
          <w:rFonts w:ascii="Times New Roman" w:hAnsi="Times New Roman" w:cs="Times New Roman"/>
          <w:sz w:val="28"/>
          <w:szCs w:val="28"/>
        </w:rPr>
        <w:t>темы</w:t>
      </w:r>
      <w:r w:rsidR="001D350B">
        <w:rPr>
          <w:rFonts w:ascii="Times New Roman" w:hAnsi="Times New Roman" w:cs="Times New Roman"/>
          <w:sz w:val="28"/>
          <w:szCs w:val="28"/>
        </w:rPr>
        <w:t xml:space="preserve"> </w:t>
      </w:r>
      <w:r w:rsidRPr="005845A0">
        <w:rPr>
          <w:rFonts w:ascii="Times New Roman" w:hAnsi="Times New Roman" w:cs="Times New Roman"/>
          <w:sz w:val="28"/>
          <w:szCs w:val="28"/>
        </w:rPr>
        <w:t>проектных</w:t>
      </w:r>
      <w:r w:rsidR="001D350B">
        <w:rPr>
          <w:rFonts w:ascii="Times New Roman" w:hAnsi="Times New Roman" w:cs="Times New Roman"/>
          <w:sz w:val="28"/>
          <w:szCs w:val="28"/>
        </w:rPr>
        <w:t xml:space="preserve"> </w:t>
      </w:r>
      <w:r w:rsidRPr="005845A0">
        <w:rPr>
          <w:rFonts w:ascii="Times New Roman" w:hAnsi="Times New Roman" w:cs="Times New Roman"/>
          <w:sz w:val="28"/>
          <w:szCs w:val="28"/>
        </w:rPr>
        <w:t>и</w:t>
      </w:r>
      <w:r w:rsidR="001D350B">
        <w:rPr>
          <w:rFonts w:ascii="Times New Roman" w:hAnsi="Times New Roman" w:cs="Times New Roman"/>
          <w:sz w:val="28"/>
          <w:szCs w:val="28"/>
        </w:rPr>
        <w:t xml:space="preserve"> </w:t>
      </w:r>
      <w:r w:rsidRPr="005845A0">
        <w:rPr>
          <w:rFonts w:ascii="Times New Roman" w:hAnsi="Times New Roman" w:cs="Times New Roman"/>
          <w:sz w:val="28"/>
          <w:szCs w:val="28"/>
        </w:rPr>
        <w:t>исследовательских</w:t>
      </w:r>
      <w:bookmarkEnd w:id="1"/>
      <w:r w:rsidR="001D350B">
        <w:rPr>
          <w:rFonts w:ascii="Times New Roman" w:hAnsi="Times New Roman" w:cs="Times New Roman"/>
          <w:sz w:val="28"/>
          <w:szCs w:val="28"/>
        </w:rPr>
        <w:t xml:space="preserve"> </w:t>
      </w:r>
      <w:r w:rsidRPr="005845A0">
        <w:rPr>
          <w:rFonts w:ascii="Times New Roman" w:hAnsi="Times New Roman" w:cs="Times New Roman"/>
          <w:sz w:val="28"/>
          <w:szCs w:val="28"/>
        </w:rPr>
        <w:t>работ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453"/>
        </w:tabs>
        <w:rPr>
          <w:sz w:val="28"/>
          <w:szCs w:val="28"/>
        </w:rPr>
      </w:pPr>
      <w:r w:rsidRPr="005845A0">
        <w:rPr>
          <w:sz w:val="28"/>
          <w:szCs w:val="28"/>
        </w:rPr>
        <w:t>Язык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современной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рекламы.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453"/>
        </w:tabs>
        <w:rPr>
          <w:sz w:val="28"/>
          <w:szCs w:val="28"/>
        </w:rPr>
      </w:pPr>
      <w:r w:rsidRPr="005845A0">
        <w:rPr>
          <w:sz w:val="28"/>
          <w:szCs w:val="28"/>
        </w:rPr>
        <w:t>Русские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пословицы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поговорки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о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вежливости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обходительности.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383"/>
        </w:tabs>
        <w:rPr>
          <w:sz w:val="28"/>
          <w:szCs w:val="28"/>
        </w:rPr>
      </w:pPr>
      <w:r w:rsidRPr="005845A0">
        <w:rPr>
          <w:sz w:val="28"/>
          <w:szCs w:val="28"/>
        </w:rPr>
        <w:t>Типы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устаревших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слов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русском</w:t>
      </w:r>
      <w:r w:rsidR="001D350B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языке.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383"/>
        </w:tabs>
        <w:rPr>
          <w:sz w:val="28"/>
          <w:szCs w:val="28"/>
        </w:rPr>
      </w:pPr>
      <w:r w:rsidRPr="005845A0">
        <w:rPr>
          <w:sz w:val="28"/>
          <w:szCs w:val="28"/>
        </w:rPr>
        <w:t>Этикетные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формы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обращения.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383"/>
        </w:tabs>
        <w:rPr>
          <w:sz w:val="28"/>
          <w:szCs w:val="28"/>
        </w:rPr>
      </w:pPr>
      <w:r w:rsidRPr="005845A0">
        <w:rPr>
          <w:sz w:val="28"/>
          <w:szCs w:val="28"/>
        </w:rPr>
        <w:t>Как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быть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вежливым?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383"/>
        </w:tabs>
        <w:rPr>
          <w:sz w:val="28"/>
          <w:szCs w:val="28"/>
        </w:rPr>
      </w:pPr>
      <w:r w:rsidRPr="005845A0">
        <w:rPr>
          <w:sz w:val="28"/>
          <w:szCs w:val="28"/>
        </w:rPr>
        <w:t>Являются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ли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жесты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универсальным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языком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человечества?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383"/>
        </w:tabs>
        <w:rPr>
          <w:sz w:val="28"/>
          <w:szCs w:val="28"/>
        </w:rPr>
      </w:pPr>
      <w:r w:rsidRPr="005845A0">
        <w:rPr>
          <w:sz w:val="28"/>
          <w:szCs w:val="28"/>
        </w:rPr>
        <w:t>Межнациональные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различия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невербального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общения.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453"/>
        </w:tabs>
        <w:rPr>
          <w:sz w:val="28"/>
          <w:szCs w:val="28"/>
        </w:rPr>
      </w:pPr>
      <w:r w:rsidRPr="005845A0">
        <w:rPr>
          <w:sz w:val="28"/>
          <w:szCs w:val="28"/>
        </w:rPr>
        <w:t>Искусство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комплимента</w:t>
      </w:r>
      <w:r w:rsidR="00EA503E">
        <w:rPr>
          <w:sz w:val="28"/>
          <w:szCs w:val="28"/>
        </w:rPr>
        <w:t xml:space="preserve">  </w:t>
      </w:r>
      <w:r w:rsidRPr="005845A0">
        <w:rPr>
          <w:sz w:val="28"/>
          <w:szCs w:val="28"/>
        </w:rPr>
        <w:t>в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русском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иностранных языках.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383"/>
        </w:tabs>
        <w:rPr>
          <w:sz w:val="28"/>
          <w:szCs w:val="28"/>
        </w:rPr>
      </w:pPr>
      <w:r w:rsidRPr="005845A0">
        <w:rPr>
          <w:sz w:val="28"/>
          <w:szCs w:val="28"/>
        </w:rPr>
        <w:t>Формы выражения вежливости (на примере иностранного и русскогоязыков).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524"/>
        </w:tabs>
        <w:rPr>
          <w:sz w:val="28"/>
          <w:szCs w:val="28"/>
        </w:rPr>
      </w:pPr>
      <w:r w:rsidRPr="005845A0">
        <w:rPr>
          <w:sz w:val="28"/>
          <w:szCs w:val="28"/>
        </w:rPr>
        <w:t>Этикет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приветствия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русском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иностранных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языках.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524"/>
        </w:tabs>
        <w:rPr>
          <w:sz w:val="28"/>
          <w:szCs w:val="28"/>
        </w:rPr>
      </w:pPr>
      <w:r w:rsidRPr="005845A0">
        <w:rPr>
          <w:sz w:val="28"/>
          <w:szCs w:val="28"/>
        </w:rPr>
        <w:t>Анализ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типов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заголовков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современных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СМИ.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524"/>
        </w:tabs>
        <w:rPr>
          <w:sz w:val="28"/>
          <w:szCs w:val="28"/>
        </w:rPr>
      </w:pPr>
      <w:proofErr w:type="spellStart"/>
      <w:r w:rsidRPr="005845A0">
        <w:rPr>
          <w:sz w:val="28"/>
          <w:szCs w:val="28"/>
        </w:rPr>
        <w:t>Слоганы</w:t>
      </w:r>
      <w:proofErr w:type="spellEnd"/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языке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современной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рекламы.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522"/>
        </w:tabs>
        <w:rPr>
          <w:sz w:val="28"/>
          <w:szCs w:val="28"/>
        </w:rPr>
      </w:pPr>
      <w:r w:rsidRPr="005845A0">
        <w:rPr>
          <w:sz w:val="28"/>
          <w:szCs w:val="28"/>
        </w:rPr>
        <w:t>Заголовки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</w:t>
      </w:r>
      <w:r w:rsidR="00EA503E">
        <w:rPr>
          <w:sz w:val="28"/>
          <w:szCs w:val="28"/>
        </w:rPr>
        <w:t xml:space="preserve"> </w:t>
      </w:r>
      <w:proofErr w:type="spellStart"/>
      <w:r w:rsidRPr="005845A0">
        <w:rPr>
          <w:sz w:val="28"/>
          <w:szCs w:val="28"/>
        </w:rPr>
        <w:t>лиды</w:t>
      </w:r>
      <w:proofErr w:type="spellEnd"/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современных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средствах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массовой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информации.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525"/>
        </w:tabs>
        <w:rPr>
          <w:sz w:val="28"/>
          <w:szCs w:val="28"/>
        </w:rPr>
      </w:pPr>
      <w:r w:rsidRPr="005845A0">
        <w:rPr>
          <w:sz w:val="28"/>
          <w:szCs w:val="28"/>
        </w:rPr>
        <w:t>Подготовка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сборника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притч.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524"/>
        </w:tabs>
        <w:rPr>
          <w:sz w:val="28"/>
          <w:szCs w:val="28"/>
        </w:rPr>
      </w:pPr>
      <w:r w:rsidRPr="005845A0">
        <w:rPr>
          <w:sz w:val="28"/>
          <w:szCs w:val="28"/>
        </w:rPr>
        <w:t>Разработка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личной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странички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для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школьного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портала.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524"/>
        </w:tabs>
        <w:rPr>
          <w:sz w:val="28"/>
          <w:szCs w:val="28"/>
        </w:rPr>
      </w:pPr>
      <w:r w:rsidRPr="005845A0">
        <w:rPr>
          <w:sz w:val="28"/>
          <w:szCs w:val="28"/>
        </w:rPr>
        <w:t>Памятка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на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тему</w:t>
      </w:r>
      <w:proofErr w:type="gramStart"/>
      <w:r w:rsidRPr="005845A0">
        <w:rPr>
          <w:sz w:val="28"/>
          <w:szCs w:val="28"/>
        </w:rPr>
        <w:t>«К</w:t>
      </w:r>
      <w:proofErr w:type="gramEnd"/>
      <w:r w:rsidRPr="005845A0">
        <w:rPr>
          <w:sz w:val="28"/>
          <w:szCs w:val="28"/>
        </w:rPr>
        <w:t>ак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правильно употреблять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слова</w:t>
      </w:r>
      <w:r w:rsidR="00EA503E">
        <w:rPr>
          <w:sz w:val="28"/>
          <w:szCs w:val="28"/>
        </w:rPr>
        <w:t xml:space="preserve"> </w:t>
      </w:r>
      <w:r w:rsidRPr="005845A0">
        <w:rPr>
          <w:i/>
          <w:sz w:val="28"/>
          <w:szCs w:val="28"/>
        </w:rPr>
        <w:t>эффектный</w:t>
      </w:r>
      <w:r w:rsidR="00EA503E">
        <w:rPr>
          <w:i/>
          <w:sz w:val="28"/>
          <w:szCs w:val="28"/>
        </w:rPr>
        <w:t xml:space="preserve"> </w:t>
      </w:r>
      <w:r w:rsidRPr="005845A0">
        <w:rPr>
          <w:sz w:val="28"/>
          <w:szCs w:val="28"/>
        </w:rPr>
        <w:t>и</w:t>
      </w:r>
    </w:p>
    <w:p w:rsidR="00553FE7" w:rsidRPr="005845A0" w:rsidRDefault="00553FE7" w:rsidP="00EC2E91">
      <w:pPr>
        <w:ind w:left="360"/>
        <w:rPr>
          <w:sz w:val="28"/>
          <w:szCs w:val="28"/>
        </w:rPr>
      </w:pPr>
      <w:r w:rsidRPr="005845A0">
        <w:rPr>
          <w:i/>
          <w:sz w:val="28"/>
          <w:szCs w:val="28"/>
        </w:rPr>
        <w:t>эффективный</w:t>
      </w:r>
      <w:proofErr w:type="gramStart"/>
      <w:r w:rsidRPr="005845A0">
        <w:rPr>
          <w:sz w:val="28"/>
          <w:szCs w:val="28"/>
        </w:rPr>
        <w:t>»и</w:t>
      </w:r>
      <w:proofErr w:type="gramEnd"/>
      <w:r w:rsidRPr="005845A0">
        <w:rPr>
          <w:sz w:val="28"/>
          <w:szCs w:val="28"/>
        </w:rPr>
        <w:t xml:space="preserve"> т.п.</w:t>
      </w:r>
    </w:p>
    <w:p w:rsidR="00553FE7" w:rsidRPr="005845A0" w:rsidRDefault="00553FE7" w:rsidP="00EC2E91">
      <w:pPr>
        <w:pStyle w:val="a5"/>
        <w:numPr>
          <w:ilvl w:val="0"/>
          <w:numId w:val="7"/>
        </w:numPr>
        <w:tabs>
          <w:tab w:val="left" w:pos="1524"/>
        </w:tabs>
        <w:rPr>
          <w:sz w:val="28"/>
          <w:szCs w:val="28"/>
        </w:rPr>
      </w:pPr>
      <w:r w:rsidRPr="005845A0">
        <w:rPr>
          <w:sz w:val="28"/>
          <w:szCs w:val="28"/>
        </w:rPr>
        <w:t>Разработка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рекомендаций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«Как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быть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убедительным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в</w:t>
      </w:r>
      <w:r w:rsidR="00EA503E">
        <w:rPr>
          <w:sz w:val="28"/>
          <w:szCs w:val="28"/>
        </w:rPr>
        <w:t xml:space="preserve"> </w:t>
      </w:r>
      <w:r w:rsidRPr="005845A0">
        <w:rPr>
          <w:sz w:val="28"/>
          <w:szCs w:val="28"/>
        </w:rPr>
        <w:t>споре».</w:t>
      </w:r>
    </w:p>
    <w:p w:rsidR="00EC2E91" w:rsidRPr="005845A0" w:rsidRDefault="00EC2E91" w:rsidP="00EC2E91">
      <w:pPr>
        <w:pStyle w:val="a5"/>
        <w:adjustRightInd w:val="0"/>
        <w:ind w:left="720" w:firstLine="0"/>
        <w:rPr>
          <w:b/>
          <w:bCs/>
          <w:sz w:val="28"/>
          <w:szCs w:val="28"/>
        </w:rPr>
      </w:pPr>
    </w:p>
    <w:p w:rsidR="00663274" w:rsidRPr="005845A0" w:rsidRDefault="00663274" w:rsidP="00EC2E91">
      <w:pPr>
        <w:pStyle w:val="a5"/>
        <w:adjustRightInd w:val="0"/>
        <w:ind w:left="720" w:firstLine="0"/>
        <w:rPr>
          <w:sz w:val="28"/>
          <w:szCs w:val="28"/>
        </w:rPr>
      </w:pPr>
      <w:r w:rsidRPr="005845A0">
        <w:rPr>
          <w:b/>
          <w:bCs/>
          <w:sz w:val="28"/>
          <w:szCs w:val="28"/>
        </w:rPr>
        <w:t>4. УЧЕБНО-МЕТОДИЧЕСКОЕ ОБЕСПЕЧЕНИЕ</w:t>
      </w:r>
    </w:p>
    <w:p w:rsidR="00663274" w:rsidRPr="005845A0" w:rsidRDefault="00663274" w:rsidP="000A6C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274" w:rsidRPr="005845A0" w:rsidRDefault="00663274" w:rsidP="006C6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845A0">
        <w:rPr>
          <w:rFonts w:ascii="Times New Roman" w:hAnsi="Times New Roman" w:cs="Times New Roman"/>
          <w:sz w:val="28"/>
          <w:szCs w:val="28"/>
        </w:rPr>
        <w:t>Рекомендуемые информационные ресурсы в Интернете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http://www.drofa.ru — сайт издательства «Дрофа».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http://www.philology.ru — «Филологический портал».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http://www.gramma.ru — сайт «Культура письменной речи».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http://www.wikipedia.org — универсальная энциклопедия «Википедия».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http://www.krugosvet.ru — универсальная энциклопедия «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>».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http://www.rubricon.com — энциклопедия «Рубрикой». http://www.slovari.ru — сайт «Русские словари» (толковые словари, орфографический словарь, словари иностранных слов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>).</w:t>
      </w:r>
      <w:r w:rsidRPr="005845A0">
        <w:rPr>
          <w:rFonts w:ascii="Times New Roman" w:hAnsi="Times New Roman" w:cs="Times New Roman"/>
          <w:sz w:val="28"/>
          <w:szCs w:val="28"/>
        </w:rPr>
        <w:br/>
        <w:t xml:space="preserve">http://www.gramota.ru — 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Грамота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(справочно-информационный интернет-портал «Русский язык»),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http://www.rusword.com.ua — сайт по русской филологии «Мир русского слова».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http://www.about-russian-language.com — сайт по культуре речи.</w:t>
      </w:r>
      <w:r w:rsidRPr="005845A0">
        <w:rPr>
          <w:rFonts w:ascii="Times New Roman" w:hAnsi="Times New Roman" w:cs="Times New Roman"/>
          <w:sz w:val="28"/>
          <w:szCs w:val="28"/>
        </w:rPr>
        <w:br/>
        <w:t xml:space="preserve">http://www.languages-study.com/russian.html — база знаний по русскому языку </w:t>
      </w:r>
      <w:r w:rsidRPr="005845A0">
        <w:rPr>
          <w:rFonts w:ascii="Times New Roman" w:hAnsi="Times New Roman" w:cs="Times New Roman"/>
          <w:sz w:val="28"/>
          <w:szCs w:val="28"/>
        </w:rPr>
        <w:lastRenderedPageBreak/>
        <w:t>(бесплатная справочная служба по русскому языку).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http://www.etymolo.ruslang.ru — этимология и история слов русского языка (сайт Российской академии наук, Института русского языка имени В. В. Виноградова).</w:t>
      </w:r>
      <w:r w:rsidRPr="005845A0">
        <w:rPr>
          <w:rFonts w:ascii="Times New Roman" w:hAnsi="Times New Roman" w:cs="Times New Roman"/>
          <w:sz w:val="28"/>
          <w:szCs w:val="28"/>
        </w:rPr>
        <w:br/>
        <w:t xml:space="preserve">http://www.orfografus.ru — 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русского языка. http://www.wordsland.ru — сайт «Страна слов. Магия языка», изучение русского языка в игровой форме.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http://www.school-collection.edu.ru — единая коллекция цифровых образовательных ресурсов.</w:t>
      </w:r>
      <w:r w:rsidRPr="005845A0">
        <w:rPr>
          <w:rFonts w:ascii="Times New Roman" w:hAnsi="Times New Roman" w:cs="Times New Roman"/>
          <w:sz w:val="28"/>
          <w:szCs w:val="28"/>
        </w:rPr>
        <w:br/>
        <w:t>http://www.urokirus.com — уроки русского языка онлайн (история языка, интересные статьи по филологии, словари, тестирование).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  <w:t>Рекомендуемая литература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br/>
        <w:t>Д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>ля учителя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Горбачевич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К. С. Русский язык: Прошлое. Настоящее. Будущее. — М., 1987.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Ипполитова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Н. А. Текст в системе обучения русскому языку в школе. — М., 1998.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Ковтунова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И. И. Русский язык. Порядок слов и актуальное членение предложения. — М., 1976.</w:t>
      </w:r>
      <w:r w:rsidRPr="005845A0">
        <w:rPr>
          <w:rFonts w:ascii="Times New Roman" w:hAnsi="Times New Roman" w:cs="Times New Roman"/>
          <w:sz w:val="28"/>
          <w:szCs w:val="28"/>
        </w:rPr>
        <w:br/>
        <w:t>Купалова А. Ю. Изучение синтаксиса и пунктуации в школе. — М., 2002.</w:t>
      </w:r>
      <w:r w:rsidRPr="005845A0">
        <w:rPr>
          <w:rFonts w:ascii="Times New Roman" w:hAnsi="Times New Roman" w:cs="Times New Roman"/>
          <w:sz w:val="28"/>
          <w:szCs w:val="28"/>
        </w:rPr>
        <w:br/>
        <w:t>Львов М. Р. Основы теории речи. — М., 2000.</w:t>
      </w:r>
      <w:r w:rsidRPr="005845A0">
        <w:rPr>
          <w:rFonts w:ascii="Times New Roman" w:hAnsi="Times New Roman" w:cs="Times New Roman"/>
          <w:sz w:val="28"/>
          <w:szCs w:val="28"/>
        </w:rPr>
        <w:br/>
        <w:t>Николина Н. А. Филологический анализ текста. — М., 2003.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Пахнова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Т. М. Готовимся к устным и письменным экзаменам по русскому языку. — М., 1997.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  <w:t>Для учащихся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Беднарская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Л.Д. Русский язык: Трудные вопросы изучения синтаксиса. — М., 2009. — (Элективные курсы).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Граник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Г. Г., Б о н д а 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е н к о С. М., К о н ц е в а я Л. А. Секреты орфографии. — М., 1994.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Граник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Г. Г. и др. Речь, язык и секреты пунктуации. — М., 1995.</w:t>
      </w:r>
      <w:r w:rsidRPr="005845A0">
        <w:rPr>
          <w:rFonts w:ascii="Times New Roman" w:hAnsi="Times New Roman" w:cs="Times New Roman"/>
          <w:sz w:val="28"/>
          <w:szCs w:val="28"/>
        </w:rPr>
        <w:br/>
        <w:t>Львова С. И. «Позвольте пригласить вас...», или Речевой этикет. — М., 2004.</w:t>
      </w:r>
      <w:r w:rsidRPr="005845A0">
        <w:rPr>
          <w:rFonts w:ascii="Times New Roman" w:hAnsi="Times New Roman" w:cs="Times New Roman"/>
          <w:sz w:val="28"/>
          <w:szCs w:val="28"/>
        </w:rPr>
        <w:br/>
        <w:t>Львова С.И. Русский язык в кроссвордах. — М., 2002.</w:t>
      </w:r>
      <w:r w:rsidRPr="005845A0">
        <w:rPr>
          <w:rFonts w:ascii="Times New Roman" w:hAnsi="Times New Roman" w:cs="Times New Roman"/>
          <w:sz w:val="28"/>
          <w:szCs w:val="28"/>
        </w:rPr>
        <w:br/>
        <w:t>Панов М. В. Занимательная орфография. — М., 1984.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И.П.Цыбулько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>. Сборник текстов для подготовки к государственной итоговой аттестации. 9 класс. — М., 2011.</w:t>
      </w:r>
      <w:r w:rsidRPr="005845A0">
        <w:rPr>
          <w:rFonts w:ascii="Times New Roman" w:hAnsi="Times New Roman" w:cs="Times New Roman"/>
          <w:sz w:val="28"/>
          <w:szCs w:val="28"/>
        </w:rPr>
        <w:br/>
        <w:t>Розенталь Д. Э. А как лучше сказать? — М., 1988.</w:t>
      </w:r>
      <w:r w:rsidRPr="005845A0">
        <w:rPr>
          <w:rFonts w:ascii="Times New Roman" w:hAnsi="Times New Roman" w:cs="Times New Roman"/>
          <w:sz w:val="28"/>
          <w:szCs w:val="28"/>
        </w:rPr>
        <w:br/>
        <w:t>Скворцов Л. И. Экология слова, или Поговорим о культуре русской речи. — М., 1996.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Смелкова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3. С. Деловой человек: культура речевого общения. — М., 1997.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о л г а н и к Г. Я. От слова к тексту. — М., 1993.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Н. М. Лингвистические детективы. — М., 2002.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r w:rsidRPr="005845A0">
        <w:rPr>
          <w:rFonts w:ascii="Times New Roman" w:hAnsi="Times New Roman" w:cs="Times New Roman"/>
          <w:sz w:val="28"/>
          <w:szCs w:val="28"/>
        </w:rPr>
        <w:lastRenderedPageBreak/>
        <w:br/>
        <w:t>Словари</w:t>
      </w:r>
      <w:r w:rsidRPr="005845A0">
        <w:rPr>
          <w:rFonts w:ascii="Times New Roman" w:hAnsi="Times New Roman" w:cs="Times New Roman"/>
          <w:sz w:val="28"/>
          <w:szCs w:val="28"/>
        </w:rPr>
        <w:br/>
        <w:t xml:space="preserve">1. Ж у 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о в А. В. Школьный лексико-фразеологический словарь русского языка. — М., 2010.</w:t>
      </w:r>
      <w:r w:rsidRPr="005845A0">
        <w:rPr>
          <w:rFonts w:ascii="Times New Roman" w:hAnsi="Times New Roman" w:cs="Times New Roman"/>
          <w:sz w:val="28"/>
          <w:szCs w:val="28"/>
        </w:rPr>
        <w:br/>
        <w:t xml:space="preserve">2. 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Карпюк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В.,Харитонова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Е. И. Школьный словарь употребления буквы ё в русском языке. — М., 2010.</w:t>
      </w:r>
      <w:r w:rsidRPr="005845A0">
        <w:rPr>
          <w:rFonts w:ascii="Times New Roman" w:hAnsi="Times New Roman" w:cs="Times New Roman"/>
          <w:sz w:val="28"/>
          <w:szCs w:val="28"/>
        </w:rPr>
        <w:br/>
        <w:t>Квятковский А. П. Школьный поэтический словарь. — М., 1998 и последующие издания.</w:t>
      </w:r>
      <w:r w:rsidRPr="005845A0">
        <w:rPr>
          <w:rFonts w:ascii="Times New Roman" w:hAnsi="Times New Roman" w:cs="Times New Roman"/>
          <w:sz w:val="28"/>
          <w:szCs w:val="28"/>
        </w:rPr>
        <w:br/>
        <w:t xml:space="preserve">Крысин Л.П. Школьный словарь иностранных слов. — М., 1997 и 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последующие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изданияю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br/>
        <w:t xml:space="preserve">JI 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в о в </w:t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>. В. Школьный орфоэпический словарь русского языка. — М., 2010.</w:t>
      </w:r>
      <w:r w:rsidRPr="005845A0">
        <w:rPr>
          <w:rFonts w:ascii="Times New Roman" w:hAnsi="Times New Roman" w:cs="Times New Roman"/>
          <w:sz w:val="28"/>
          <w:szCs w:val="28"/>
        </w:rPr>
        <w:br/>
        <w:t>Львов М.Р. Школьный словарь антонимов русского языка. — М., 1998.</w:t>
      </w:r>
      <w:r w:rsidRPr="005845A0">
        <w:rPr>
          <w:rFonts w:ascii="Times New Roman" w:hAnsi="Times New Roman" w:cs="Times New Roman"/>
          <w:sz w:val="28"/>
          <w:szCs w:val="28"/>
        </w:rPr>
        <w:br/>
        <w:t>Ожегов С. И., Шведова Н. Ю. Толковый словарь русского языка. — М., 1992 и последующие издания.</w:t>
      </w:r>
      <w:r w:rsidRPr="005845A0">
        <w:rPr>
          <w:rFonts w:ascii="Times New Roman" w:hAnsi="Times New Roman" w:cs="Times New Roman"/>
          <w:sz w:val="28"/>
          <w:szCs w:val="28"/>
        </w:rPr>
        <w:br/>
        <w:t>Резниченко И. Л. Словарь ударений русского языка. — М., 2008.</w:t>
      </w:r>
      <w:r w:rsidRPr="005845A0">
        <w:rPr>
          <w:rFonts w:ascii="Times New Roman" w:hAnsi="Times New Roman" w:cs="Times New Roman"/>
          <w:sz w:val="28"/>
          <w:szCs w:val="28"/>
        </w:rPr>
        <w:br/>
        <w:t>Э.Рогожникова Р. П., Карская Т. С. Словарь устаревших слов русского языка: По произведениям русских писателей XVIII—XX вв. — М., 2005.</w:t>
      </w:r>
      <w:r w:rsidRPr="005845A0">
        <w:rPr>
          <w:rFonts w:ascii="Times New Roman" w:hAnsi="Times New Roman" w:cs="Times New Roman"/>
          <w:sz w:val="28"/>
          <w:szCs w:val="28"/>
        </w:rPr>
        <w:br/>
        <w:t>Скворцов Л.И. Школьный словарь по культуре русской речи. — М., 2010.</w:t>
      </w:r>
      <w:r w:rsidRPr="005845A0">
        <w:rPr>
          <w:rFonts w:ascii="Times New Roman" w:hAnsi="Times New Roman" w:cs="Times New Roman"/>
          <w:sz w:val="28"/>
          <w:szCs w:val="28"/>
        </w:rPr>
        <w:br/>
        <w:t>Сомов В. П. Словарь редких и забытых слов. — М., 1996.</w:t>
      </w:r>
      <w:r w:rsidRPr="005845A0">
        <w:rPr>
          <w:rFonts w:ascii="Times New Roman" w:hAnsi="Times New Roman" w:cs="Times New Roman"/>
          <w:sz w:val="28"/>
          <w:szCs w:val="28"/>
        </w:rPr>
        <w:br/>
        <w:t>Толковый словарь русского языка с включением сведений о происхождении слов / отв. ред. Н. Ю. Шведова. — М., 2008.</w:t>
      </w:r>
      <w:r w:rsidRPr="005845A0">
        <w:rPr>
          <w:rFonts w:ascii="Times New Roman" w:hAnsi="Times New Roman" w:cs="Times New Roman"/>
          <w:sz w:val="28"/>
          <w:szCs w:val="28"/>
        </w:rPr>
        <w:br/>
        <w:t xml:space="preserve">Чеснок 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45A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845A0">
        <w:rPr>
          <w:rFonts w:ascii="Times New Roman" w:hAnsi="Times New Roman" w:cs="Times New Roman"/>
          <w:sz w:val="28"/>
          <w:szCs w:val="28"/>
        </w:rPr>
        <w:t xml:space="preserve"> а Л. Д., Чесноков С. П. Школьный словарь строения и изменения слов русского языка. — М., 2005.</w:t>
      </w:r>
      <w:r w:rsidRPr="005845A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845A0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5845A0">
        <w:rPr>
          <w:rFonts w:ascii="Times New Roman" w:hAnsi="Times New Roman" w:cs="Times New Roman"/>
          <w:sz w:val="28"/>
          <w:szCs w:val="28"/>
        </w:rPr>
        <w:t xml:space="preserve"> Н. М., Боброва Т. А. Школьный этимологический словарь русского языка: Происхождение слов. — М., 2000.</w:t>
      </w:r>
      <w:r w:rsidRPr="005845A0">
        <w:rPr>
          <w:rFonts w:ascii="Times New Roman" w:hAnsi="Times New Roman" w:cs="Times New Roman"/>
          <w:sz w:val="28"/>
          <w:szCs w:val="28"/>
        </w:rPr>
        <w:br/>
        <w:t>Шипов Я. А. Православный словарь. — М., 1998.</w:t>
      </w:r>
      <w:r w:rsidRPr="005845A0">
        <w:rPr>
          <w:rFonts w:ascii="Times New Roman" w:hAnsi="Times New Roman" w:cs="Times New Roman"/>
          <w:sz w:val="28"/>
          <w:szCs w:val="28"/>
        </w:rPr>
        <w:br/>
        <w:t>Энциклопедический словарь юного филолога (Языкознание) / сост. М. В. Панов. — М., 1984.</w:t>
      </w:r>
      <w:r w:rsidRPr="005845A0">
        <w:rPr>
          <w:rFonts w:ascii="Times New Roman" w:hAnsi="Times New Roman" w:cs="Times New Roman"/>
          <w:sz w:val="28"/>
          <w:szCs w:val="28"/>
        </w:rPr>
        <w:br/>
        <w:t>Энциклопедия для детей. Т. 10: Языкознание. Русский язык. — М., 1998.</w:t>
      </w:r>
      <w:r w:rsidRPr="005845A0">
        <w:rPr>
          <w:rFonts w:ascii="Times New Roman" w:hAnsi="Times New Roman" w:cs="Times New Roman"/>
          <w:sz w:val="28"/>
          <w:szCs w:val="28"/>
        </w:rPr>
        <w:br/>
      </w:r>
    </w:p>
    <w:p w:rsidR="00663274" w:rsidRPr="005845A0" w:rsidRDefault="00663274" w:rsidP="006C6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DEC" w:rsidRPr="005845A0" w:rsidRDefault="00CE0DEC" w:rsidP="006C6F52">
      <w:pPr>
        <w:spacing w:after="0" w:line="240" w:lineRule="auto"/>
        <w:rPr>
          <w:sz w:val="28"/>
          <w:szCs w:val="28"/>
        </w:rPr>
      </w:pPr>
    </w:p>
    <w:sectPr w:rsidR="00CE0DEC" w:rsidRPr="005845A0" w:rsidSect="00663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1960"/>
    <w:multiLevelType w:val="hybridMultilevel"/>
    <w:tmpl w:val="D784785C"/>
    <w:lvl w:ilvl="0" w:tplc="8318AA76">
      <w:numFmt w:val="bullet"/>
      <w:lvlText w:val="●"/>
      <w:lvlJc w:val="left"/>
      <w:pPr>
        <w:ind w:left="1102" w:hanging="298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92C19"/>
    <w:multiLevelType w:val="hybridMultilevel"/>
    <w:tmpl w:val="DABCDFEE"/>
    <w:lvl w:ilvl="0" w:tplc="8318AA76">
      <w:numFmt w:val="bullet"/>
      <w:lvlText w:val="●"/>
      <w:lvlJc w:val="left"/>
      <w:pPr>
        <w:ind w:left="1102" w:hanging="298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A467F"/>
    <w:multiLevelType w:val="hybridMultilevel"/>
    <w:tmpl w:val="58D2E628"/>
    <w:lvl w:ilvl="0" w:tplc="1668FC16">
      <w:start w:val="1"/>
      <w:numFmt w:val="decimal"/>
      <w:lvlText w:val="%1."/>
      <w:lvlJc w:val="left"/>
      <w:pPr>
        <w:ind w:left="1452" w:hanging="35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3487D6">
      <w:numFmt w:val="bullet"/>
      <w:lvlText w:val=""/>
      <w:lvlJc w:val="left"/>
      <w:pPr>
        <w:ind w:left="1102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FAC6E8E">
      <w:numFmt w:val="bullet"/>
      <w:lvlText w:val="•"/>
      <w:lvlJc w:val="left"/>
      <w:pPr>
        <w:ind w:left="2485" w:hanging="216"/>
      </w:pPr>
      <w:rPr>
        <w:rFonts w:hint="default"/>
        <w:lang w:val="ru-RU" w:eastAsia="en-US" w:bidi="ar-SA"/>
      </w:rPr>
    </w:lvl>
    <w:lvl w:ilvl="3" w:tplc="CFC2E95A">
      <w:numFmt w:val="bullet"/>
      <w:lvlText w:val="•"/>
      <w:lvlJc w:val="left"/>
      <w:pPr>
        <w:ind w:left="3510" w:hanging="216"/>
      </w:pPr>
      <w:rPr>
        <w:rFonts w:hint="default"/>
        <w:lang w:val="ru-RU" w:eastAsia="en-US" w:bidi="ar-SA"/>
      </w:rPr>
    </w:lvl>
    <w:lvl w:ilvl="4" w:tplc="B10E1A5C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6D8EA7E">
      <w:numFmt w:val="bullet"/>
      <w:lvlText w:val="•"/>
      <w:lvlJc w:val="left"/>
      <w:pPr>
        <w:ind w:left="5560" w:hanging="216"/>
      </w:pPr>
      <w:rPr>
        <w:rFonts w:hint="default"/>
        <w:lang w:val="ru-RU" w:eastAsia="en-US" w:bidi="ar-SA"/>
      </w:rPr>
    </w:lvl>
    <w:lvl w:ilvl="6" w:tplc="9E14F886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B720C564">
      <w:numFmt w:val="bullet"/>
      <w:lvlText w:val="•"/>
      <w:lvlJc w:val="left"/>
      <w:pPr>
        <w:ind w:left="7610" w:hanging="216"/>
      </w:pPr>
      <w:rPr>
        <w:rFonts w:hint="default"/>
        <w:lang w:val="ru-RU" w:eastAsia="en-US" w:bidi="ar-SA"/>
      </w:rPr>
    </w:lvl>
    <w:lvl w:ilvl="8" w:tplc="4A528F9C">
      <w:numFmt w:val="bullet"/>
      <w:lvlText w:val="•"/>
      <w:lvlJc w:val="left"/>
      <w:pPr>
        <w:ind w:left="8636" w:hanging="216"/>
      </w:pPr>
      <w:rPr>
        <w:rFonts w:hint="default"/>
        <w:lang w:val="ru-RU" w:eastAsia="en-US" w:bidi="ar-SA"/>
      </w:rPr>
    </w:lvl>
  </w:abstractNum>
  <w:abstractNum w:abstractNumId="3">
    <w:nsid w:val="2B157C7C"/>
    <w:multiLevelType w:val="hybridMultilevel"/>
    <w:tmpl w:val="D7D243EC"/>
    <w:lvl w:ilvl="0" w:tplc="0B5E7ADE">
      <w:start w:val="1"/>
      <w:numFmt w:val="decimal"/>
      <w:lvlText w:val="%1.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6CA5EE">
      <w:numFmt w:val="bullet"/>
      <w:lvlText w:val=""/>
      <w:lvlJc w:val="left"/>
      <w:pPr>
        <w:ind w:left="1102" w:hanging="212"/>
      </w:pPr>
      <w:rPr>
        <w:rFonts w:hint="default"/>
        <w:w w:val="100"/>
        <w:lang w:val="ru-RU" w:eastAsia="en-US" w:bidi="ar-SA"/>
      </w:rPr>
    </w:lvl>
    <w:lvl w:ilvl="2" w:tplc="20AA870E">
      <w:numFmt w:val="bullet"/>
      <w:lvlText w:val="•"/>
      <w:lvlJc w:val="left"/>
      <w:pPr>
        <w:ind w:left="2414" w:hanging="212"/>
      </w:pPr>
      <w:rPr>
        <w:rFonts w:hint="default"/>
        <w:lang w:val="ru-RU" w:eastAsia="en-US" w:bidi="ar-SA"/>
      </w:rPr>
    </w:lvl>
    <w:lvl w:ilvl="3" w:tplc="A0A8BC56">
      <w:numFmt w:val="bullet"/>
      <w:lvlText w:val="•"/>
      <w:lvlJc w:val="left"/>
      <w:pPr>
        <w:ind w:left="3448" w:hanging="212"/>
      </w:pPr>
      <w:rPr>
        <w:rFonts w:hint="default"/>
        <w:lang w:val="ru-RU" w:eastAsia="en-US" w:bidi="ar-SA"/>
      </w:rPr>
    </w:lvl>
    <w:lvl w:ilvl="4" w:tplc="A66AB61C">
      <w:numFmt w:val="bullet"/>
      <w:lvlText w:val="•"/>
      <w:lvlJc w:val="left"/>
      <w:pPr>
        <w:ind w:left="4482" w:hanging="212"/>
      </w:pPr>
      <w:rPr>
        <w:rFonts w:hint="default"/>
        <w:lang w:val="ru-RU" w:eastAsia="en-US" w:bidi="ar-SA"/>
      </w:rPr>
    </w:lvl>
    <w:lvl w:ilvl="5" w:tplc="C088A04E">
      <w:numFmt w:val="bullet"/>
      <w:lvlText w:val="•"/>
      <w:lvlJc w:val="left"/>
      <w:pPr>
        <w:ind w:left="5516" w:hanging="212"/>
      </w:pPr>
      <w:rPr>
        <w:rFonts w:hint="default"/>
        <w:lang w:val="ru-RU" w:eastAsia="en-US" w:bidi="ar-SA"/>
      </w:rPr>
    </w:lvl>
    <w:lvl w:ilvl="6" w:tplc="3E4C521A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7" w:tplc="27BCA6A4">
      <w:numFmt w:val="bullet"/>
      <w:lvlText w:val="•"/>
      <w:lvlJc w:val="left"/>
      <w:pPr>
        <w:ind w:left="7584" w:hanging="212"/>
      </w:pPr>
      <w:rPr>
        <w:rFonts w:hint="default"/>
        <w:lang w:val="ru-RU" w:eastAsia="en-US" w:bidi="ar-SA"/>
      </w:rPr>
    </w:lvl>
    <w:lvl w:ilvl="8" w:tplc="840C4B8C">
      <w:numFmt w:val="bullet"/>
      <w:lvlText w:val="•"/>
      <w:lvlJc w:val="left"/>
      <w:pPr>
        <w:ind w:left="8618" w:hanging="212"/>
      </w:pPr>
      <w:rPr>
        <w:rFonts w:hint="default"/>
        <w:lang w:val="ru-RU" w:eastAsia="en-US" w:bidi="ar-SA"/>
      </w:rPr>
    </w:lvl>
  </w:abstractNum>
  <w:abstractNum w:abstractNumId="4">
    <w:nsid w:val="318C08D0"/>
    <w:multiLevelType w:val="hybridMultilevel"/>
    <w:tmpl w:val="6AE8C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F0D80"/>
    <w:multiLevelType w:val="hybridMultilevel"/>
    <w:tmpl w:val="482E8DAA"/>
    <w:lvl w:ilvl="0" w:tplc="8318AA76">
      <w:numFmt w:val="bullet"/>
      <w:lvlText w:val="●"/>
      <w:lvlJc w:val="left"/>
      <w:pPr>
        <w:ind w:left="1102" w:hanging="298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19DA3DEC">
      <w:numFmt w:val="bullet"/>
      <w:lvlText w:val="•"/>
      <w:lvlJc w:val="left"/>
      <w:pPr>
        <w:ind w:left="2058" w:hanging="298"/>
      </w:pPr>
      <w:rPr>
        <w:rFonts w:hint="default"/>
        <w:lang w:val="ru-RU" w:eastAsia="en-US" w:bidi="ar-SA"/>
      </w:rPr>
    </w:lvl>
    <w:lvl w:ilvl="2" w:tplc="D8DE5708">
      <w:numFmt w:val="bullet"/>
      <w:lvlText w:val="•"/>
      <w:lvlJc w:val="left"/>
      <w:pPr>
        <w:ind w:left="3017" w:hanging="298"/>
      </w:pPr>
      <w:rPr>
        <w:rFonts w:hint="default"/>
        <w:lang w:val="ru-RU" w:eastAsia="en-US" w:bidi="ar-SA"/>
      </w:rPr>
    </w:lvl>
    <w:lvl w:ilvl="3" w:tplc="1FAEE1D2">
      <w:numFmt w:val="bullet"/>
      <w:lvlText w:val="•"/>
      <w:lvlJc w:val="left"/>
      <w:pPr>
        <w:ind w:left="3975" w:hanging="298"/>
      </w:pPr>
      <w:rPr>
        <w:rFonts w:hint="default"/>
        <w:lang w:val="ru-RU" w:eastAsia="en-US" w:bidi="ar-SA"/>
      </w:rPr>
    </w:lvl>
    <w:lvl w:ilvl="4" w:tplc="EEDC2B2A">
      <w:numFmt w:val="bullet"/>
      <w:lvlText w:val="•"/>
      <w:lvlJc w:val="left"/>
      <w:pPr>
        <w:ind w:left="4934" w:hanging="298"/>
      </w:pPr>
      <w:rPr>
        <w:rFonts w:hint="default"/>
        <w:lang w:val="ru-RU" w:eastAsia="en-US" w:bidi="ar-SA"/>
      </w:rPr>
    </w:lvl>
    <w:lvl w:ilvl="5" w:tplc="5BBA5F06">
      <w:numFmt w:val="bullet"/>
      <w:lvlText w:val="•"/>
      <w:lvlJc w:val="left"/>
      <w:pPr>
        <w:ind w:left="5893" w:hanging="298"/>
      </w:pPr>
      <w:rPr>
        <w:rFonts w:hint="default"/>
        <w:lang w:val="ru-RU" w:eastAsia="en-US" w:bidi="ar-SA"/>
      </w:rPr>
    </w:lvl>
    <w:lvl w:ilvl="6" w:tplc="D5E0B29C">
      <w:numFmt w:val="bullet"/>
      <w:lvlText w:val="•"/>
      <w:lvlJc w:val="left"/>
      <w:pPr>
        <w:ind w:left="6851" w:hanging="298"/>
      </w:pPr>
      <w:rPr>
        <w:rFonts w:hint="default"/>
        <w:lang w:val="ru-RU" w:eastAsia="en-US" w:bidi="ar-SA"/>
      </w:rPr>
    </w:lvl>
    <w:lvl w:ilvl="7" w:tplc="A0AEA370">
      <w:numFmt w:val="bullet"/>
      <w:lvlText w:val="•"/>
      <w:lvlJc w:val="left"/>
      <w:pPr>
        <w:ind w:left="7810" w:hanging="298"/>
      </w:pPr>
      <w:rPr>
        <w:rFonts w:hint="default"/>
        <w:lang w:val="ru-RU" w:eastAsia="en-US" w:bidi="ar-SA"/>
      </w:rPr>
    </w:lvl>
    <w:lvl w:ilvl="8" w:tplc="A7D87A68">
      <w:numFmt w:val="bullet"/>
      <w:lvlText w:val="•"/>
      <w:lvlJc w:val="left"/>
      <w:pPr>
        <w:ind w:left="8769" w:hanging="298"/>
      </w:pPr>
      <w:rPr>
        <w:rFonts w:hint="default"/>
        <w:lang w:val="ru-RU" w:eastAsia="en-US" w:bidi="ar-SA"/>
      </w:rPr>
    </w:lvl>
  </w:abstractNum>
  <w:abstractNum w:abstractNumId="6">
    <w:nsid w:val="67B4287F"/>
    <w:multiLevelType w:val="hybridMultilevel"/>
    <w:tmpl w:val="D0B6583A"/>
    <w:lvl w:ilvl="0" w:tplc="8318AA76">
      <w:numFmt w:val="bullet"/>
      <w:lvlText w:val="●"/>
      <w:lvlJc w:val="left"/>
      <w:pPr>
        <w:ind w:left="1102" w:hanging="298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129BA"/>
    <w:multiLevelType w:val="hybridMultilevel"/>
    <w:tmpl w:val="E6888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396"/>
    <w:rsid w:val="0000466D"/>
    <w:rsid w:val="0008621A"/>
    <w:rsid w:val="000A6CCA"/>
    <w:rsid w:val="001D350B"/>
    <w:rsid w:val="001F7094"/>
    <w:rsid w:val="002033A1"/>
    <w:rsid w:val="0025707A"/>
    <w:rsid w:val="00284C00"/>
    <w:rsid w:val="004549A6"/>
    <w:rsid w:val="00497C41"/>
    <w:rsid w:val="00553FE7"/>
    <w:rsid w:val="00582AAF"/>
    <w:rsid w:val="005845A0"/>
    <w:rsid w:val="00663274"/>
    <w:rsid w:val="00690E1E"/>
    <w:rsid w:val="006C64BE"/>
    <w:rsid w:val="006C6F52"/>
    <w:rsid w:val="006D67CC"/>
    <w:rsid w:val="00715E8C"/>
    <w:rsid w:val="00761A7A"/>
    <w:rsid w:val="00776866"/>
    <w:rsid w:val="00792C8C"/>
    <w:rsid w:val="007C5010"/>
    <w:rsid w:val="00AC4849"/>
    <w:rsid w:val="00B25B88"/>
    <w:rsid w:val="00B96ACE"/>
    <w:rsid w:val="00BF3C68"/>
    <w:rsid w:val="00C02B2D"/>
    <w:rsid w:val="00CE048D"/>
    <w:rsid w:val="00CE0DEC"/>
    <w:rsid w:val="00EA503E"/>
    <w:rsid w:val="00EB6396"/>
    <w:rsid w:val="00EC2E91"/>
    <w:rsid w:val="00F2541F"/>
    <w:rsid w:val="00F27C14"/>
    <w:rsid w:val="00F70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F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F27C14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27C14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27C14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27C1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8621A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53FE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F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F27C14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27C14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27C14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27C1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8621A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53FE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2829</Words>
  <Characters>16130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Людмила</cp:lastModifiedBy>
  <cp:revision>5</cp:revision>
  <dcterms:created xsi:type="dcterms:W3CDTF">2021-10-08T06:57:00Z</dcterms:created>
  <dcterms:modified xsi:type="dcterms:W3CDTF">2023-09-26T05:26:00Z</dcterms:modified>
</cp:coreProperties>
</file>